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7173" w:rsidRDefault="00517173" w:rsidP="004A3100">
      <w:pPr>
        <w:pStyle w:val="Sinespaciado"/>
        <w:jc w:val="both"/>
        <w:rPr>
          <w:rFonts w:ascii="Arial" w:hAnsi="Arial" w:cs="Arial"/>
        </w:rPr>
      </w:pPr>
    </w:p>
    <w:p w:rsidR="005925E0" w:rsidRDefault="005925E0" w:rsidP="004A3100">
      <w:pPr>
        <w:pStyle w:val="Sinespaciado"/>
        <w:jc w:val="both"/>
        <w:rPr>
          <w:rFonts w:ascii="Arial" w:hAnsi="Arial" w:cs="Arial"/>
        </w:rPr>
      </w:pPr>
    </w:p>
    <w:p w:rsidR="005925E0" w:rsidRDefault="005925E0" w:rsidP="004A3100">
      <w:pPr>
        <w:pStyle w:val="Sinespaciado"/>
        <w:jc w:val="both"/>
        <w:rPr>
          <w:rFonts w:ascii="Arial" w:hAnsi="Arial" w:cs="Arial"/>
        </w:rPr>
      </w:pPr>
    </w:p>
    <w:p w:rsidR="005925E0" w:rsidRDefault="005925E0" w:rsidP="004A3100">
      <w:pPr>
        <w:pStyle w:val="Sinespaciado"/>
        <w:jc w:val="both"/>
        <w:rPr>
          <w:rFonts w:ascii="Arial" w:hAnsi="Arial" w:cs="Arial"/>
        </w:rPr>
      </w:pPr>
    </w:p>
    <w:p w:rsidR="005925E0" w:rsidRDefault="005925E0" w:rsidP="004A3100">
      <w:pPr>
        <w:pStyle w:val="Sinespaciado"/>
        <w:jc w:val="both"/>
        <w:rPr>
          <w:rFonts w:ascii="Arial" w:hAnsi="Arial" w:cs="Arial"/>
        </w:rPr>
      </w:pPr>
    </w:p>
    <w:p w:rsidR="005925E0" w:rsidRDefault="005925E0" w:rsidP="004A3100">
      <w:pPr>
        <w:pStyle w:val="Sinespaciado"/>
        <w:jc w:val="both"/>
        <w:rPr>
          <w:rFonts w:ascii="Arial" w:hAnsi="Arial" w:cs="Arial"/>
        </w:rPr>
      </w:pPr>
    </w:p>
    <w:p w:rsidR="005925E0" w:rsidRDefault="005925E0" w:rsidP="004A3100">
      <w:pPr>
        <w:pStyle w:val="Sinespaciado"/>
        <w:jc w:val="both"/>
        <w:rPr>
          <w:rFonts w:ascii="Arial" w:hAnsi="Arial" w:cs="Arial"/>
        </w:rPr>
      </w:pPr>
    </w:p>
    <w:p w:rsidR="005925E0" w:rsidRDefault="005925E0" w:rsidP="004A3100">
      <w:pPr>
        <w:pStyle w:val="Sinespaciado"/>
        <w:jc w:val="both"/>
        <w:rPr>
          <w:rFonts w:ascii="Arial" w:hAnsi="Arial" w:cs="Arial"/>
        </w:rPr>
      </w:pPr>
    </w:p>
    <w:p w:rsidR="005925E0" w:rsidRDefault="005925E0" w:rsidP="004A3100">
      <w:pPr>
        <w:pStyle w:val="Sinespaciado"/>
        <w:jc w:val="both"/>
        <w:rPr>
          <w:rFonts w:ascii="Arial" w:hAnsi="Arial" w:cs="Arial"/>
        </w:rPr>
      </w:pPr>
    </w:p>
    <w:p w:rsidR="005925E0" w:rsidRDefault="005925E0" w:rsidP="004A3100">
      <w:pPr>
        <w:pStyle w:val="Sinespaciado"/>
        <w:jc w:val="both"/>
        <w:rPr>
          <w:rFonts w:ascii="Arial" w:hAnsi="Arial" w:cs="Arial"/>
        </w:rPr>
      </w:pPr>
    </w:p>
    <w:p w:rsidR="005925E0" w:rsidRDefault="005925E0" w:rsidP="004A3100">
      <w:pPr>
        <w:pStyle w:val="Sinespaciado"/>
        <w:jc w:val="both"/>
        <w:rPr>
          <w:rFonts w:ascii="Arial" w:hAnsi="Arial" w:cs="Arial"/>
        </w:rPr>
      </w:pPr>
    </w:p>
    <w:p w:rsidR="005925E0" w:rsidRDefault="005925E0" w:rsidP="004A3100">
      <w:pPr>
        <w:pStyle w:val="Sinespaciado"/>
        <w:jc w:val="both"/>
        <w:rPr>
          <w:rFonts w:ascii="Arial" w:hAnsi="Arial" w:cs="Arial"/>
        </w:rPr>
      </w:pPr>
    </w:p>
    <w:p w:rsidR="005925E0" w:rsidRDefault="005925E0" w:rsidP="004A3100">
      <w:pPr>
        <w:pStyle w:val="Sinespaciado"/>
        <w:jc w:val="both"/>
        <w:rPr>
          <w:rFonts w:ascii="Arial" w:hAnsi="Arial" w:cs="Arial"/>
        </w:rPr>
      </w:pPr>
    </w:p>
    <w:p w:rsidR="005925E0" w:rsidRDefault="005925E0" w:rsidP="004A3100">
      <w:pPr>
        <w:pStyle w:val="Sinespaciado"/>
        <w:jc w:val="both"/>
        <w:rPr>
          <w:rFonts w:ascii="Arial" w:hAnsi="Arial" w:cs="Arial"/>
        </w:rPr>
      </w:pPr>
    </w:p>
    <w:p w:rsidR="005925E0" w:rsidRDefault="005925E0" w:rsidP="004A3100">
      <w:pPr>
        <w:pStyle w:val="Sinespaciado"/>
        <w:jc w:val="both"/>
        <w:rPr>
          <w:rFonts w:ascii="Arial" w:hAnsi="Arial" w:cs="Arial"/>
        </w:rPr>
      </w:pPr>
    </w:p>
    <w:p w:rsidR="005925E0" w:rsidRDefault="005925E0" w:rsidP="004A3100">
      <w:pPr>
        <w:pStyle w:val="Sinespaciado"/>
        <w:jc w:val="both"/>
        <w:rPr>
          <w:rFonts w:ascii="Arial" w:hAnsi="Arial" w:cs="Arial"/>
        </w:rPr>
      </w:pPr>
    </w:p>
    <w:p w:rsidR="005925E0" w:rsidRDefault="005925E0" w:rsidP="004A3100">
      <w:pPr>
        <w:pStyle w:val="Sinespaciado"/>
        <w:jc w:val="both"/>
        <w:rPr>
          <w:rFonts w:ascii="Arial" w:hAnsi="Arial" w:cs="Arial"/>
        </w:rPr>
      </w:pPr>
    </w:p>
    <w:p w:rsidR="005925E0" w:rsidRDefault="005925E0" w:rsidP="004A3100">
      <w:pPr>
        <w:pStyle w:val="Sinespaciado"/>
        <w:jc w:val="both"/>
        <w:rPr>
          <w:rFonts w:ascii="Arial" w:hAnsi="Arial" w:cs="Arial"/>
        </w:rPr>
      </w:pPr>
    </w:p>
    <w:p w:rsidR="005925E0" w:rsidRDefault="005925E0" w:rsidP="004A3100">
      <w:pPr>
        <w:pStyle w:val="Sinespaciado"/>
        <w:jc w:val="both"/>
        <w:rPr>
          <w:rFonts w:ascii="Arial" w:hAnsi="Arial" w:cs="Arial"/>
        </w:rPr>
      </w:pPr>
    </w:p>
    <w:p w:rsidR="005925E0" w:rsidRDefault="005925E0" w:rsidP="004A3100">
      <w:pPr>
        <w:pStyle w:val="Sinespaciado"/>
        <w:jc w:val="both"/>
        <w:rPr>
          <w:rFonts w:ascii="Arial" w:hAnsi="Arial" w:cs="Arial"/>
        </w:rPr>
      </w:pPr>
    </w:p>
    <w:p w:rsidR="005925E0" w:rsidRDefault="005925E0" w:rsidP="004A3100">
      <w:pPr>
        <w:pStyle w:val="Sinespaciado"/>
        <w:jc w:val="both"/>
        <w:rPr>
          <w:rFonts w:ascii="Arial" w:hAnsi="Arial" w:cs="Arial"/>
        </w:rPr>
      </w:pPr>
    </w:p>
    <w:p w:rsidR="005925E0" w:rsidRDefault="005925E0" w:rsidP="004A3100">
      <w:pPr>
        <w:pStyle w:val="Sinespaciado"/>
        <w:jc w:val="both"/>
        <w:rPr>
          <w:rFonts w:ascii="Arial" w:hAnsi="Arial" w:cs="Arial"/>
        </w:rPr>
      </w:pPr>
    </w:p>
    <w:p w:rsidR="005925E0" w:rsidRDefault="005925E0" w:rsidP="004A3100">
      <w:pPr>
        <w:pStyle w:val="Sinespaciado"/>
        <w:jc w:val="both"/>
        <w:rPr>
          <w:rFonts w:ascii="Arial" w:hAnsi="Arial" w:cs="Arial"/>
        </w:rPr>
      </w:pPr>
    </w:p>
    <w:p w:rsidR="005925E0" w:rsidRDefault="005925E0" w:rsidP="004A3100">
      <w:pPr>
        <w:pStyle w:val="Sinespaciado"/>
        <w:jc w:val="both"/>
        <w:rPr>
          <w:rFonts w:ascii="Arial" w:hAnsi="Arial" w:cs="Arial"/>
        </w:rPr>
      </w:pPr>
    </w:p>
    <w:p w:rsidR="005925E0" w:rsidRPr="005925E0" w:rsidRDefault="005925E0" w:rsidP="004A3100">
      <w:pPr>
        <w:pStyle w:val="Sinespaciado"/>
        <w:jc w:val="both"/>
        <w:rPr>
          <w:rFonts w:ascii="Arial" w:hAnsi="Arial" w:cs="Arial"/>
          <w:sz w:val="52"/>
          <w:szCs w:val="52"/>
        </w:rPr>
      </w:pPr>
    </w:p>
    <w:p w:rsidR="005925E0" w:rsidRPr="005925E0" w:rsidRDefault="005925E0" w:rsidP="005925E0">
      <w:pPr>
        <w:pStyle w:val="Sinespaciado"/>
        <w:jc w:val="center"/>
        <w:rPr>
          <w:rFonts w:ascii="Arial" w:hAnsi="Arial" w:cs="Arial"/>
          <w:b/>
          <w:sz w:val="52"/>
          <w:szCs w:val="52"/>
        </w:rPr>
      </w:pPr>
      <w:r w:rsidRPr="005925E0">
        <w:rPr>
          <w:rFonts w:ascii="Arial" w:hAnsi="Arial" w:cs="Arial"/>
          <w:b/>
          <w:sz w:val="52"/>
          <w:szCs w:val="52"/>
        </w:rPr>
        <w:t>REGLAMENTO INTERNO</w:t>
      </w:r>
    </w:p>
    <w:p w:rsidR="005925E0" w:rsidRPr="005925E0" w:rsidRDefault="005925E0" w:rsidP="005925E0">
      <w:pPr>
        <w:pStyle w:val="Sinespaciado"/>
        <w:jc w:val="center"/>
        <w:rPr>
          <w:rFonts w:ascii="Arial" w:hAnsi="Arial" w:cs="Arial"/>
          <w:b/>
          <w:sz w:val="52"/>
          <w:szCs w:val="52"/>
        </w:rPr>
      </w:pPr>
      <w:r w:rsidRPr="005925E0">
        <w:rPr>
          <w:rFonts w:ascii="Arial" w:hAnsi="Arial" w:cs="Arial"/>
          <w:b/>
          <w:sz w:val="52"/>
          <w:szCs w:val="52"/>
        </w:rPr>
        <w:t>2016</w:t>
      </w:r>
    </w:p>
    <w:p w:rsidR="00517173" w:rsidRDefault="00517173" w:rsidP="004A3100">
      <w:pPr>
        <w:pStyle w:val="Sinespaciado"/>
        <w:jc w:val="both"/>
        <w:rPr>
          <w:rFonts w:ascii="Arial" w:hAnsi="Arial" w:cs="Arial"/>
        </w:rPr>
      </w:pPr>
    </w:p>
    <w:p w:rsidR="00517173" w:rsidRDefault="00517173" w:rsidP="004A3100">
      <w:pPr>
        <w:pStyle w:val="Sinespaciado"/>
        <w:jc w:val="both"/>
        <w:rPr>
          <w:rFonts w:ascii="Arial" w:hAnsi="Arial" w:cs="Arial"/>
        </w:rPr>
      </w:pPr>
    </w:p>
    <w:p w:rsidR="00517173" w:rsidRDefault="00517173" w:rsidP="004A3100">
      <w:pPr>
        <w:pStyle w:val="Sinespaciado"/>
        <w:jc w:val="both"/>
        <w:rPr>
          <w:rFonts w:ascii="Arial" w:hAnsi="Arial" w:cs="Arial"/>
        </w:rPr>
      </w:pPr>
    </w:p>
    <w:p w:rsidR="00517173" w:rsidRDefault="00517173" w:rsidP="004A3100">
      <w:pPr>
        <w:pStyle w:val="Sinespaciado"/>
        <w:jc w:val="both"/>
        <w:rPr>
          <w:rFonts w:ascii="Arial" w:hAnsi="Arial" w:cs="Arial"/>
        </w:rPr>
      </w:pPr>
    </w:p>
    <w:p w:rsidR="00517173" w:rsidRDefault="00517173" w:rsidP="004A3100">
      <w:pPr>
        <w:pStyle w:val="Sinespaciado"/>
        <w:jc w:val="both"/>
        <w:rPr>
          <w:rFonts w:ascii="Arial" w:hAnsi="Arial" w:cs="Arial"/>
        </w:rPr>
      </w:pPr>
    </w:p>
    <w:p w:rsidR="00517173" w:rsidRDefault="00517173" w:rsidP="004A3100">
      <w:pPr>
        <w:pStyle w:val="Sinespaciado"/>
        <w:jc w:val="both"/>
        <w:rPr>
          <w:rFonts w:ascii="Arial" w:hAnsi="Arial" w:cs="Arial"/>
        </w:rPr>
      </w:pPr>
    </w:p>
    <w:p w:rsidR="00517173" w:rsidRDefault="00517173" w:rsidP="004A3100">
      <w:pPr>
        <w:pStyle w:val="Sinespaciado"/>
        <w:jc w:val="both"/>
        <w:rPr>
          <w:rFonts w:ascii="Arial" w:hAnsi="Arial" w:cs="Arial"/>
        </w:rPr>
      </w:pPr>
    </w:p>
    <w:p w:rsidR="00517173" w:rsidRDefault="00517173" w:rsidP="004A3100">
      <w:pPr>
        <w:pStyle w:val="Sinespaciado"/>
        <w:jc w:val="both"/>
        <w:rPr>
          <w:rFonts w:ascii="Arial" w:hAnsi="Arial" w:cs="Arial"/>
        </w:rPr>
      </w:pPr>
    </w:p>
    <w:p w:rsidR="00517173" w:rsidRDefault="00517173" w:rsidP="004A3100">
      <w:pPr>
        <w:pStyle w:val="Sinespaciado"/>
        <w:jc w:val="both"/>
        <w:rPr>
          <w:rFonts w:ascii="Arial" w:hAnsi="Arial" w:cs="Arial"/>
        </w:rPr>
      </w:pPr>
    </w:p>
    <w:p w:rsidR="00517173" w:rsidRDefault="00517173" w:rsidP="004A3100">
      <w:pPr>
        <w:pStyle w:val="Sinespaciado"/>
        <w:jc w:val="both"/>
        <w:rPr>
          <w:rFonts w:ascii="Arial" w:hAnsi="Arial" w:cs="Arial"/>
        </w:rPr>
      </w:pPr>
    </w:p>
    <w:p w:rsidR="00517173" w:rsidRDefault="00517173" w:rsidP="004A3100">
      <w:pPr>
        <w:pStyle w:val="Sinespaciado"/>
        <w:jc w:val="both"/>
        <w:rPr>
          <w:rFonts w:ascii="Arial" w:hAnsi="Arial" w:cs="Arial"/>
        </w:rPr>
      </w:pPr>
    </w:p>
    <w:p w:rsidR="00517173" w:rsidRDefault="00517173" w:rsidP="004A3100">
      <w:pPr>
        <w:pStyle w:val="Sinespaciado"/>
        <w:jc w:val="both"/>
        <w:rPr>
          <w:rFonts w:ascii="Arial" w:hAnsi="Arial" w:cs="Arial"/>
        </w:rPr>
      </w:pPr>
    </w:p>
    <w:p w:rsidR="00517173" w:rsidRDefault="00517173" w:rsidP="004A3100">
      <w:pPr>
        <w:pStyle w:val="Sinespaciado"/>
        <w:jc w:val="both"/>
        <w:rPr>
          <w:rFonts w:ascii="Arial" w:hAnsi="Arial" w:cs="Arial"/>
        </w:rPr>
      </w:pPr>
    </w:p>
    <w:p w:rsidR="00517173" w:rsidRDefault="00517173" w:rsidP="004A3100">
      <w:pPr>
        <w:pStyle w:val="Sinespaciado"/>
        <w:jc w:val="both"/>
        <w:rPr>
          <w:rFonts w:ascii="Arial" w:hAnsi="Arial" w:cs="Arial"/>
        </w:rPr>
      </w:pPr>
    </w:p>
    <w:p w:rsidR="00517173" w:rsidRDefault="00517173" w:rsidP="004A3100">
      <w:pPr>
        <w:pStyle w:val="Sinespaciado"/>
        <w:jc w:val="both"/>
        <w:rPr>
          <w:rFonts w:ascii="Arial" w:hAnsi="Arial" w:cs="Arial"/>
        </w:rPr>
      </w:pPr>
    </w:p>
    <w:p w:rsidR="00517173" w:rsidRDefault="00517173" w:rsidP="004A3100">
      <w:pPr>
        <w:pStyle w:val="Sinespaciado"/>
        <w:jc w:val="both"/>
        <w:rPr>
          <w:rFonts w:ascii="Arial" w:hAnsi="Arial" w:cs="Arial"/>
        </w:rPr>
      </w:pPr>
    </w:p>
    <w:p w:rsidR="00517173" w:rsidRDefault="00517173" w:rsidP="004A3100">
      <w:pPr>
        <w:pStyle w:val="Sinespaciado"/>
        <w:jc w:val="both"/>
        <w:rPr>
          <w:rFonts w:ascii="Arial" w:hAnsi="Arial" w:cs="Arial"/>
        </w:rPr>
      </w:pPr>
    </w:p>
    <w:p w:rsidR="00517173" w:rsidRDefault="00517173" w:rsidP="004A3100">
      <w:pPr>
        <w:pStyle w:val="Sinespaciado"/>
        <w:jc w:val="both"/>
        <w:rPr>
          <w:rFonts w:ascii="Arial" w:hAnsi="Arial" w:cs="Arial"/>
        </w:rPr>
      </w:pPr>
    </w:p>
    <w:p w:rsidR="00517173" w:rsidRDefault="00517173" w:rsidP="004A3100">
      <w:pPr>
        <w:pStyle w:val="Sinespaciado"/>
        <w:jc w:val="both"/>
        <w:rPr>
          <w:rFonts w:ascii="Arial" w:hAnsi="Arial" w:cs="Arial"/>
        </w:rPr>
      </w:pPr>
    </w:p>
    <w:p w:rsidR="00517173" w:rsidRDefault="00517173" w:rsidP="004A3100">
      <w:pPr>
        <w:pStyle w:val="Sinespaciado"/>
        <w:jc w:val="both"/>
        <w:rPr>
          <w:rFonts w:ascii="Arial" w:hAnsi="Arial" w:cs="Arial"/>
        </w:rPr>
      </w:pPr>
    </w:p>
    <w:p w:rsidR="00517173" w:rsidRDefault="00517173" w:rsidP="004A3100">
      <w:pPr>
        <w:pStyle w:val="Sinespaciado"/>
        <w:jc w:val="both"/>
        <w:rPr>
          <w:rFonts w:ascii="Arial" w:hAnsi="Arial" w:cs="Arial"/>
        </w:rPr>
      </w:pPr>
    </w:p>
    <w:p w:rsidR="00517173" w:rsidRDefault="00517173" w:rsidP="004A3100">
      <w:pPr>
        <w:pStyle w:val="Sinespaciado"/>
        <w:jc w:val="both"/>
        <w:rPr>
          <w:rFonts w:ascii="Arial" w:hAnsi="Arial" w:cs="Arial"/>
        </w:rPr>
      </w:pPr>
    </w:p>
    <w:p w:rsidR="00517173" w:rsidRDefault="00517173" w:rsidP="004A3100">
      <w:pPr>
        <w:pStyle w:val="Sinespaciado"/>
        <w:jc w:val="both"/>
        <w:rPr>
          <w:rFonts w:ascii="Arial" w:hAnsi="Arial" w:cs="Arial"/>
        </w:rPr>
      </w:pPr>
    </w:p>
    <w:p w:rsidR="00517173" w:rsidRDefault="00517173" w:rsidP="004A3100">
      <w:pPr>
        <w:pStyle w:val="Sinespaciado"/>
        <w:jc w:val="both"/>
        <w:rPr>
          <w:rFonts w:ascii="Arial" w:hAnsi="Arial" w:cs="Arial"/>
        </w:rPr>
      </w:pPr>
    </w:p>
    <w:p w:rsidR="00517173" w:rsidRDefault="00517173" w:rsidP="004A3100">
      <w:pPr>
        <w:pStyle w:val="Sinespaciado"/>
        <w:jc w:val="both"/>
        <w:rPr>
          <w:rFonts w:ascii="Arial" w:hAnsi="Arial" w:cs="Arial"/>
        </w:rPr>
      </w:pPr>
    </w:p>
    <w:p w:rsidR="005925E0" w:rsidRPr="0066327C" w:rsidRDefault="0066327C" w:rsidP="005925E0">
      <w:pPr>
        <w:spacing w:after="0"/>
        <w:rPr>
          <w:rFonts w:ascii="Arial" w:hAnsi="Arial" w:cs="Arial"/>
          <w:b/>
        </w:rPr>
      </w:pPr>
      <w:r w:rsidRPr="0066327C">
        <w:rPr>
          <w:rFonts w:ascii="Arial" w:hAnsi="Arial" w:cs="Arial"/>
          <w:b/>
        </w:rPr>
        <w:lastRenderedPageBreak/>
        <w:t xml:space="preserve">CONTENIDO </w:t>
      </w:r>
    </w:p>
    <w:p w:rsidR="005925E0" w:rsidRPr="005925E0" w:rsidRDefault="005925E0" w:rsidP="005925E0">
      <w:pPr>
        <w:spacing w:after="0"/>
        <w:rPr>
          <w:rFonts w:ascii="Arial" w:hAnsi="Arial" w:cs="Arial"/>
        </w:rPr>
      </w:pPr>
    </w:p>
    <w:p w:rsidR="005925E0" w:rsidRDefault="004A3100" w:rsidP="005925E0">
      <w:pPr>
        <w:spacing w:after="0"/>
        <w:ind w:left="708" w:hanging="708"/>
        <w:rPr>
          <w:rFonts w:ascii="Arial" w:hAnsi="Arial" w:cs="Arial"/>
        </w:rPr>
      </w:pPr>
      <w:r w:rsidRPr="0066327C">
        <w:rPr>
          <w:rFonts w:ascii="Arial" w:hAnsi="Arial" w:cs="Arial"/>
          <w:b/>
        </w:rPr>
        <w:t>CAPÍTULO</w:t>
      </w:r>
      <w:r w:rsidR="005925E0" w:rsidRPr="0066327C">
        <w:rPr>
          <w:rFonts w:ascii="Arial" w:hAnsi="Arial" w:cs="Arial"/>
          <w:b/>
        </w:rPr>
        <w:t xml:space="preserve"> I</w:t>
      </w:r>
      <w:r w:rsidR="005925E0">
        <w:rPr>
          <w:rFonts w:ascii="Arial" w:hAnsi="Arial" w:cs="Arial"/>
        </w:rPr>
        <w:t>........................</w:t>
      </w:r>
      <w:r w:rsidRPr="005925E0">
        <w:rPr>
          <w:rFonts w:ascii="Arial" w:hAnsi="Arial" w:cs="Arial"/>
        </w:rPr>
        <w:t>........................................................................</w:t>
      </w:r>
      <w:r w:rsidR="005925E0">
        <w:rPr>
          <w:rFonts w:ascii="Arial" w:hAnsi="Arial" w:cs="Arial"/>
        </w:rPr>
        <w:t>..................................</w:t>
      </w:r>
      <w:r w:rsidR="005925E0">
        <w:rPr>
          <w:rFonts w:ascii="Arial" w:hAnsi="Arial" w:cs="Arial"/>
        </w:rPr>
        <w:tab/>
      </w:r>
      <w:r w:rsidRPr="005925E0">
        <w:rPr>
          <w:rFonts w:ascii="Arial" w:hAnsi="Arial" w:cs="Arial"/>
        </w:rPr>
        <w:t>4 Ar</w:t>
      </w:r>
      <w:r w:rsidR="005925E0">
        <w:rPr>
          <w:rFonts w:ascii="Arial" w:hAnsi="Arial" w:cs="Arial"/>
        </w:rPr>
        <w:t>t. 1. DE LAS REUNIONES.............................................................................................</w:t>
      </w:r>
      <w:r w:rsidR="005925E0">
        <w:rPr>
          <w:rFonts w:ascii="Arial" w:hAnsi="Arial" w:cs="Arial"/>
        </w:rPr>
        <w:tab/>
        <w:t>4</w:t>
      </w:r>
    </w:p>
    <w:p w:rsidR="005925E0" w:rsidRDefault="004A3100" w:rsidP="005925E0">
      <w:pPr>
        <w:spacing w:after="0"/>
        <w:ind w:left="708"/>
        <w:rPr>
          <w:rFonts w:ascii="Arial" w:hAnsi="Arial" w:cs="Arial"/>
        </w:rPr>
      </w:pPr>
      <w:r w:rsidRPr="005925E0">
        <w:rPr>
          <w:rFonts w:ascii="Arial" w:hAnsi="Arial" w:cs="Arial"/>
        </w:rPr>
        <w:t>Art. 2. DEBERES Y ATRIBUCIONES DE LOS MIEMBROS DE LA JUNTA......</w:t>
      </w:r>
      <w:r w:rsidR="005925E0">
        <w:rPr>
          <w:rFonts w:ascii="Arial" w:hAnsi="Arial" w:cs="Arial"/>
        </w:rPr>
        <w:t>..............</w:t>
      </w:r>
      <w:r w:rsidR="005925E0">
        <w:rPr>
          <w:rFonts w:ascii="Arial" w:hAnsi="Arial" w:cs="Arial"/>
        </w:rPr>
        <w:tab/>
      </w:r>
      <w:r w:rsidRPr="005925E0">
        <w:rPr>
          <w:rFonts w:ascii="Arial" w:hAnsi="Arial" w:cs="Arial"/>
        </w:rPr>
        <w:t>6</w:t>
      </w:r>
    </w:p>
    <w:p w:rsidR="005925E0" w:rsidRDefault="004A3100" w:rsidP="005925E0">
      <w:pPr>
        <w:spacing w:after="0"/>
        <w:ind w:left="708"/>
        <w:rPr>
          <w:rFonts w:ascii="Arial" w:hAnsi="Arial" w:cs="Arial"/>
        </w:rPr>
      </w:pPr>
      <w:r w:rsidRPr="005925E0">
        <w:rPr>
          <w:rFonts w:ascii="Arial" w:hAnsi="Arial" w:cs="Arial"/>
        </w:rPr>
        <w:t>Art. 3. PERÍODO DE DURACIÓN DE LAS FUNCIONE</w:t>
      </w:r>
      <w:r w:rsidR="005925E0">
        <w:rPr>
          <w:rFonts w:ascii="Arial" w:hAnsi="Arial" w:cs="Arial"/>
        </w:rPr>
        <w:t>S................................................</w:t>
      </w:r>
      <w:r w:rsidR="005925E0">
        <w:rPr>
          <w:rFonts w:ascii="Arial" w:hAnsi="Arial" w:cs="Arial"/>
        </w:rPr>
        <w:tab/>
        <w:t>9</w:t>
      </w:r>
    </w:p>
    <w:p w:rsidR="005925E0" w:rsidRDefault="004A3100" w:rsidP="005925E0">
      <w:pPr>
        <w:spacing w:after="0"/>
        <w:ind w:left="708"/>
        <w:rPr>
          <w:rFonts w:ascii="Arial" w:hAnsi="Arial" w:cs="Arial"/>
        </w:rPr>
      </w:pPr>
      <w:r w:rsidRPr="005925E0">
        <w:rPr>
          <w:rFonts w:ascii="Arial" w:hAnsi="Arial" w:cs="Arial"/>
        </w:rPr>
        <w:t>Art. 4. DEBERES v ATRIBUCIONES DEL OPERADOR................</w:t>
      </w:r>
      <w:r w:rsidR="005925E0">
        <w:rPr>
          <w:rFonts w:ascii="Arial" w:hAnsi="Arial" w:cs="Arial"/>
        </w:rPr>
        <w:t>.................................</w:t>
      </w:r>
      <w:r w:rsidR="005925E0">
        <w:rPr>
          <w:rFonts w:ascii="Arial" w:hAnsi="Arial" w:cs="Arial"/>
        </w:rPr>
        <w:tab/>
      </w:r>
      <w:r w:rsidRPr="005925E0">
        <w:rPr>
          <w:rFonts w:ascii="Arial" w:hAnsi="Arial" w:cs="Arial"/>
        </w:rPr>
        <w:t>9</w:t>
      </w:r>
    </w:p>
    <w:p w:rsidR="005925E0" w:rsidRDefault="005925E0" w:rsidP="005925E0">
      <w:pPr>
        <w:spacing w:after="0"/>
        <w:rPr>
          <w:rFonts w:ascii="Arial" w:hAnsi="Arial" w:cs="Arial"/>
        </w:rPr>
      </w:pPr>
    </w:p>
    <w:p w:rsidR="005925E0" w:rsidRDefault="004A3100" w:rsidP="005925E0">
      <w:pPr>
        <w:spacing w:after="0"/>
        <w:rPr>
          <w:rFonts w:ascii="Arial" w:hAnsi="Arial" w:cs="Arial"/>
        </w:rPr>
      </w:pPr>
      <w:r w:rsidRPr="0066327C">
        <w:rPr>
          <w:rFonts w:ascii="Arial" w:hAnsi="Arial" w:cs="Arial"/>
          <w:b/>
        </w:rPr>
        <w:t>CAPÍTULO II</w:t>
      </w:r>
      <w:r w:rsidRPr="005925E0">
        <w:rPr>
          <w:rFonts w:ascii="Arial" w:hAnsi="Arial" w:cs="Arial"/>
        </w:rPr>
        <w:t>.................................................................................</w:t>
      </w:r>
      <w:r w:rsidR="0066327C">
        <w:rPr>
          <w:rFonts w:ascii="Arial" w:hAnsi="Arial" w:cs="Arial"/>
        </w:rPr>
        <w:t>..........................</w:t>
      </w:r>
      <w:r w:rsidR="005925E0">
        <w:rPr>
          <w:rFonts w:ascii="Arial" w:hAnsi="Arial" w:cs="Arial"/>
        </w:rPr>
        <w:t>....................10</w:t>
      </w:r>
    </w:p>
    <w:p w:rsidR="005925E0" w:rsidRDefault="004A3100" w:rsidP="005925E0">
      <w:pPr>
        <w:spacing w:after="0"/>
        <w:ind w:left="708"/>
        <w:rPr>
          <w:rFonts w:ascii="Arial" w:hAnsi="Arial" w:cs="Arial"/>
        </w:rPr>
      </w:pPr>
      <w:r w:rsidRPr="005925E0">
        <w:rPr>
          <w:rFonts w:ascii="Arial" w:hAnsi="Arial" w:cs="Arial"/>
        </w:rPr>
        <w:t>Art. 5</w:t>
      </w:r>
      <w:r w:rsidR="005925E0">
        <w:rPr>
          <w:rFonts w:ascii="Arial" w:hAnsi="Arial" w:cs="Arial"/>
        </w:rPr>
        <w:t>. DERECHOS DE LOS CONSUMIDORES……………….......................................</w:t>
      </w:r>
      <w:r w:rsidRPr="005925E0">
        <w:rPr>
          <w:rFonts w:ascii="Arial" w:hAnsi="Arial" w:cs="Arial"/>
        </w:rPr>
        <w:t>10</w:t>
      </w:r>
    </w:p>
    <w:p w:rsidR="005925E0" w:rsidRDefault="004A3100" w:rsidP="005925E0">
      <w:pPr>
        <w:spacing w:after="0"/>
        <w:ind w:left="708"/>
        <w:rPr>
          <w:rFonts w:ascii="Arial" w:hAnsi="Arial" w:cs="Arial"/>
        </w:rPr>
      </w:pPr>
      <w:r w:rsidRPr="005925E0">
        <w:rPr>
          <w:rFonts w:ascii="Arial" w:hAnsi="Arial" w:cs="Arial"/>
        </w:rPr>
        <w:t>Art. 6. O</w:t>
      </w:r>
      <w:r w:rsidR="005925E0">
        <w:rPr>
          <w:rFonts w:ascii="Arial" w:hAnsi="Arial" w:cs="Arial"/>
        </w:rPr>
        <w:t>BLIGACIONES DE LOS CONSUMIDORES.………….</w:t>
      </w:r>
      <w:r w:rsidRPr="005925E0">
        <w:rPr>
          <w:rFonts w:ascii="Arial" w:hAnsi="Arial" w:cs="Arial"/>
        </w:rPr>
        <w:t>..............</w:t>
      </w:r>
      <w:r w:rsidR="005925E0">
        <w:rPr>
          <w:rFonts w:ascii="Arial" w:hAnsi="Arial" w:cs="Arial"/>
        </w:rPr>
        <w:t>........................10</w:t>
      </w:r>
    </w:p>
    <w:p w:rsidR="005925E0" w:rsidRDefault="005925E0" w:rsidP="005925E0">
      <w:pPr>
        <w:spacing w:after="0"/>
        <w:rPr>
          <w:rFonts w:ascii="Arial" w:hAnsi="Arial" w:cs="Arial"/>
        </w:rPr>
      </w:pPr>
    </w:p>
    <w:p w:rsidR="005925E0" w:rsidRDefault="004A3100" w:rsidP="005925E0">
      <w:pPr>
        <w:spacing w:after="0"/>
        <w:rPr>
          <w:rFonts w:ascii="Arial" w:hAnsi="Arial" w:cs="Arial"/>
        </w:rPr>
      </w:pPr>
      <w:r w:rsidRPr="0066327C">
        <w:rPr>
          <w:rFonts w:ascii="Arial" w:hAnsi="Arial" w:cs="Arial"/>
          <w:b/>
        </w:rPr>
        <w:t xml:space="preserve">CAPÍTULO </w:t>
      </w:r>
      <w:r w:rsidR="005925E0" w:rsidRPr="0066327C">
        <w:rPr>
          <w:rFonts w:ascii="Arial" w:hAnsi="Arial" w:cs="Arial"/>
          <w:b/>
        </w:rPr>
        <w:t>III</w:t>
      </w:r>
      <w:r w:rsidR="005925E0">
        <w:rPr>
          <w:rFonts w:ascii="Arial" w:hAnsi="Arial" w:cs="Arial"/>
        </w:rPr>
        <w:t>………………………………………………………………........................................</w:t>
      </w:r>
      <w:r w:rsidRPr="005925E0">
        <w:rPr>
          <w:rFonts w:ascii="Arial" w:hAnsi="Arial" w:cs="Arial"/>
        </w:rPr>
        <w:t xml:space="preserve">11 </w:t>
      </w:r>
    </w:p>
    <w:p w:rsidR="005925E0" w:rsidRDefault="004A3100" w:rsidP="005925E0">
      <w:pPr>
        <w:spacing w:after="0"/>
        <w:ind w:left="708"/>
        <w:rPr>
          <w:rFonts w:ascii="Arial" w:hAnsi="Arial" w:cs="Arial"/>
        </w:rPr>
      </w:pPr>
      <w:r w:rsidRPr="005925E0">
        <w:rPr>
          <w:rFonts w:ascii="Arial" w:hAnsi="Arial" w:cs="Arial"/>
        </w:rPr>
        <w:t>Art. 7. CONEXIONES DOMICILIARIAS.........................................</w:t>
      </w:r>
      <w:r w:rsidR="005925E0">
        <w:rPr>
          <w:rFonts w:ascii="Arial" w:hAnsi="Arial" w:cs="Arial"/>
        </w:rPr>
        <w:t>..................................</w:t>
      </w:r>
      <w:r w:rsidRPr="005925E0">
        <w:rPr>
          <w:rFonts w:ascii="Arial" w:hAnsi="Arial" w:cs="Arial"/>
        </w:rPr>
        <w:t xml:space="preserve">11 </w:t>
      </w:r>
    </w:p>
    <w:p w:rsidR="005925E0" w:rsidRDefault="004A3100" w:rsidP="005925E0">
      <w:pPr>
        <w:spacing w:after="0"/>
        <w:ind w:left="708"/>
        <w:rPr>
          <w:rFonts w:ascii="Arial" w:hAnsi="Arial" w:cs="Arial"/>
        </w:rPr>
      </w:pPr>
      <w:r w:rsidRPr="005925E0">
        <w:rPr>
          <w:rFonts w:ascii="Arial" w:hAnsi="Arial" w:cs="Arial"/>
        </w:rPr>
        <w:t>Art. 8. SUSPENCIÓN TEMPORAL DEL SERVICIO DE AGUA POTABLE.……</w:t>
      </w:r>
      <w:r w:rsidR="005925E0">
        <w:rPr>
          <w:rFonts w:ascii="Arial" w:hAnsi="Arial" w:cs="Arial"/>
        </w:rPr>
        <w:t>............</w:t>
      </w:r>
      <w:r w:rsidRPr="005925E0">
        <w:rPr>
          <w:rFonts w:ascii="Arial" w:hAnsi="Arial" w:cs="Arial"/>
        </w:rPr>
        <w:t xml:space="preserve">12 </w:t>
      </w:r>
    </w:p>
    <w:p w:rsidR="005925E0" w:rsidRDefault="004A3100" w:rsidP="005925E0">
      <w:pPr>
        <w:spacing w:after="0"/>
        <w:ind w:left="708"/>
        <w:rPr>
          <w:rFonts w:ascii="Arial" w:hAnsi="Arial" w:cs="Arial"/>
        </w:rPr>
      </w:pPr>
      <w:r w:rsidRPr="005925E0">
        <w:rPr>
          <w:rFonts w:ascii="Arial" w:hAnsi="Arial" w:cs="Arial"/>
        </w:rPr>
        <w:t>Art. 9. DE LAS RECONEXIONES</w:t>
      </w:r>
      <w:r w:rsidR="005925E0">
        <w:rPr>
          <w:rFonts w:ascii="Arial" w:hAnsi="Arial" w:cs="Arial"/>
        </w:rPr>
        <w:t>……………………………………………………………</w:t>
      </w:r>
      <w:r w:rsidRPr="005925E0">
        <w:rPr>
          <w:rFonts w:ascii="Arial" w:hAnsi="Arial" w:cs="Arial"/>
        </w:rPr>
        <w:t xml:space="preserve">13 </w:t>
      </w:r>
    </w:p>
    <w:p w:rsidR="005925E0" w:rsidRDefault="004A3100" w:rsidP="005925E0">
      <w:pPr>
        <w:spacing w:after="0"/>
        <w:ind w:left="708"/>
        <w:rPr>
          <w:rFonts w:ascii="Arial" w:hAnsi="Arial" w:cs="Arial"/>
        </w:rPr>
      </w:pPr>
      <w:r w:rsidRPr="005925E0">
        <w:rPr>
          <w:rFonts w:ascii="Arial" w:hAnsi="Arial" w:cs="Arial"/>
        </w:rPr>
        <w:t>Art. 10. TRASPASO DE LUGAR O CAMBIO DE NOMBRE..........</w:t>
      </w:r>
      <w:r w:rsidR="005925E0">
        <w:rPr>
          <w:rFonts w:ascii="Arial" w:hAnsi="Arial" w:cs="Arial"/>
        </w:rPr>
        <w:t>..................................</w:t>
      </w:r>
      <w:r w:rsidRPr="005925E0">
        <w:rPr>
          <w:rFonts w:ascii="Arial" w:hAnsi="Arial" w:cs="Arial"/>
        </w:rPr>
        <w:t>13</w:t>
      </w:r>
    </w:p>
    <w:p w:rsidR="005925E0" w:rsidRPr="005925E0" w:rsidRDefault="004A3100" w:rsidP="005925E0">
      <w:pPr>
        <w:spacing w:after="0"/>
        <w:ind w:firstLine="708"/>
        <w:rPr>
          <w:rFonts w:ascii="Arial" w:hAnsi="Arial" w:cs="Arial"/>
        </w:rPr>
      </w:pPr>
      <w:r w:rsidRPr="005925E0">
        <w:rPr>
          <w:rFonts w:ascii="Arial" w:hAnsi="Arial" w:cs="Arial"/>
        </w:rPr>
        <w:t>Art. 11. MINGAS...........................................................................</w:t>
      </w:r>
      <w:r w:rsidR="005925E0" w:rsidRPr="005925E0">
        <w:rPr>
          <w:rFonts w:ascii="Arial" w:hAnsi="Arial" w:cs="Arial"/>
        </w:rPr>
        <w:t>...................................</w:t>
      </w:r>
      <w:r w:rsidRPr="005925E0">
        <w:rPr>
          <w:rFonts w:ascii="Arial" w:hAnsi="Arial" w:cs="Arial"/>
        </w:rPr>
        <w:t xml:space="preserve">13 </w:t>
      </w:r>
    </w:p>
    <w:p w:rsidR="005925E0" w:rsidRDefault="005925E0" w:rsidP="005925E0">
      <w:pPr>
        <w:spacing w:after="0"/>
        <w:ind w:firstLine="708"/>
        <w:rPr>
          <w:rFonts w:ascii="Arial" w:hAnsi="Arial" w:cs="Arial"/>
        </w:rPr>
      </w:pPr>
      <w:r>
        <w:rPr>
          <w:rFonts w:ascii="Arial" w:hAnsi="Arial" w:cs="Arial"/>
        </w:rPr>
        <w:t>Art. 12. MULTAS……………………………………………………………………………….</w:t>
      </w:r>
      <w:r w:rsidR="004A3100" w:rsidRPr="005925E0">
        <w:rPr>
          <w:rFonts w:ascii="Arial" w:hAnsi="Arial" w:cs="Arial"/>
        </w:rPr>
        <w:t xml:space="preserve">14 </w:t>
      </w:r>
    </w:p>
    <w:p w:rsidR="005925E0" w:rsidRDefault="004A3100" w:rsidP="005925E0">
      <w:pPr>
        <w:spacing w:after="0"/>
        <w:ind w:firstLine="708"/>
        <w:rPr>
          <w:rFonts w:ascii="Arial" w:hAnsi="Arial" w:cs="Arial"/>
        </w:rPr>
      </w:pPr>
      <w:r w:rsidRPr="005925E0">
        <w:rPr>
          <w:rFonts w:ascii="Arial" w:hAnsi="Arial" w:cs="Arial"/>
        </w:rPr>
        <w:t>Art. 13. SEPARACION DEL SIS</w:t>
      </w:r>
      <w:r w:rsidR="005925E0">
        <w:rPr>
          <w:rFonts w:ascii="Arial" w:hAnsi="Arial" w:cs="Arial"/>
        </w:rPr>
        <w:t>TEMA DE AGUA POTABLE...…......….</w:t>
      </w:r>
      <w:r w:rsidRPr="005925E0">
        <w:rPr>
          <w:rFonts w:ascii="Arial" w:hAnsi="Arial" w:cs="Arial"/>
        </w:rPr>
        <w:t>............</w:t>
      </w:r>
      <w:r w:rsidR="005925E0">
        <w:rPr>
          <w:rFonts w:ascii="Arial" w:hAnsi="Arial" w:cs="Arial"/>
        </w:rPr>
        <w:t>............</w:t>
      </w:r>
      <w:r w:rsidRPr="005925E0">
        <w:rPr>
          <w:rFonts w:ascii="Arial" w:hAnsi="Arial" w:cs="Arial"/>
        </w:rPr>
        <w:t xml:space="preserve">14 </w:t>
      </w:r>
    </w:p>
    <w:p w:rsidR="005925E0" w:rsidRDefault="004A3100" w:rsidP="005925E0">
      <w:pPr>
        <w:spacing w:after="0"/>
        <w:ind w:firstLine="708"/>
        <w:rPr>
          <w:rFonts w:ascii="Arial" w:hAnsi="Arial" w:cs="Arial"/>
        </w:rPr>
      </w:pPr>
      <w:r w:rsidRPr="005925E0">
        <w:rPr>
          <w:rFonts w:ascii="Arial" w:hAnsi="Arial" w:cs="Arial"/>
        </w:rPr>
        <w:t>Art. 14. DETERMINACIÓN Y REAJUSTE DE TARIFA</w:t>
      </w:r>
      <w:r w:rsidR="005925E0">
        <w:rPr>
          <w:rFonts w:ascii="Arial" w:hAnsi="Arial" w:cs="Arial"/>
        </w:rPr>
        <w:t>S.….........…............</w:t>
      </w:r>
      <w:r w:rsidRPr="005925E0">
        <w:rPr>
          <w:rFonts w:ascii="Arial" w:hAnsi="Arial" w:cs="Arial"/>
        </w:rPr>
        <w:t>........</w:t>
      </w:r>
      <w:r w:rsidR="005925E0">
        <w:rPr>
          <w:rFonts w:ascii="Arial" w:hAnsi="Arial" w:cs="Arial"/>
        </w:rPr>
        <w:t>...........</w:t>
      </w:r>
      <w:r w:rsidRPr="005925E0">
        <w:rPr>
          <w:rFonts w:ascii="Arial" w:hAnsi="Arial" w:cs="Arial"/>
        </w:rPr>
        <w:t xml:space="preserve">14 </w:t>
      </w:r>
    </w:p>
    <w:p w:rsidR="005925E0" w:rsidRDefault="005925E0" w:rsidP="005925E0">
      <w:pPr>
        <w:spacing w:after="0"/>
        <w:ind w:firstLine="708"/>
        <w:rPr>
          <w:rFonts w:ascii="Arial" w:hAnsi="Arial" w:cs="Arial"/>
        </w:rPr>
      </w:pPr>
      <w:r>
        <w:rPr>
          <w:rFonts w:ascii="Arial" w:hAnsi="Arial" w:cs="Arial"/>
        </w:rPr>
        <w:t>Art. 15. VARIOS</w:t>
      </w:r>
      <w:r w:rsidR="004A3100" w:rsidRPr="005925E0">
        <w:rPr>
          <w:rFonts w:ascii="Arial" w:hAnsi="Arial" w:cs="Arial"/>
        </w:rPr>
        <w:t>.................................</w:t>
      </w:r>
      <w:r>
        <w:rPr>
          <w:rFonts w:ascii="Arial" w:hAnsi="Arial" w:cs="Arial"/>
        </w:rPr>
        <w:t>..............................................................................</w:t>
      </w:r>
      <w:r w:rsidR="004A3100" w:rsidRPr="005925E0">
        <w:rPr>
          <w:rFonts w:ascii="Arial" w:hAnsi="Arial" w:cs="Arial"/>
        </w:rPr>
        <w:t xml:space="preserve">14 </w:t>
      </w:r>
    </w:p>
    <w:p w:rsidR="004A3100" w:rsidRPr="005925E0" w:rsidRDefault="004A3100" w:rsidP="0066327C">
      <w:pPr>
        <w:spacing w:after="0"/>
        <w:ind w:left="708"/>
        <w:rPr>
          <w:rFonts w:ascii="Arial" w:hAnsi="Arial" w:cs="Arial"/>
        </w:rPr>
      </w:pPr>
      <w:r w:rsidRPr="005925E0">
        <w:rPr>
          <w:rFonts w:ascii="Arial" w:hAnsi="Arial" w:cs="Arial"/>
        </w:rPr>
        <w:t xml:space="preserve">Art. 16. VIGENCIA DEL PRESENTE REGLAMENTO INTERNO.................................. 14 </w:t>
      </w:r>
      <w:r w:rsidR="0066327C">
        <w:rPr>
          <w:rFonts w:ascii="Arial" w:hAnsi="Arial" w:cs="Arial"/>
        </w:rPr>
        <w:t>Art. 17. TRANSITORIA…………………………………………………..</w:t>
      </w:r>
      <w:r w:rsidRPr="005925E0">
        <w:rPr>
          <w:rFonts w:ascii="Arial" w:hAnsi="Arial" w:cs="Arial"/>
        </w:rPr>
        <w:t>............................ 15</w:t>
      </w:r>
    </w:p>
    <w:p w:rsidR="004A3100" w:rsidRDefault="004A3100" w:rsidP="005925E0">
      <w:pPr>
        <w:spacing w:after="0"/>
        <w:rPr>
          <w:rFonts w:ascii="Arial" w:hAnsi="Arial" w:cs="Arial"/>
        </w:rPr>
      </w:pPr>
    </w:p>
    <w:p w:rsidR="0066327C" w:rsidRDefault="0066327C" w:rsidP="005925E0">
      <w:pPr>
        <w:spacing w:after="0"/>
        <w:rPr>
          <w:rFonts w:ascii="Arial" w:hAnsi="Arial" w:cs="Arial"/>
        </w:rPr>
      </w:pPr>
    </w:p>
    <w:p w:rsidR="0066327C" w:rsidRDefault="0066327C" w:rsidP="005925E0">
      <w:pPr>
        <w:spacing w:after="0"/>
        <w:rPr>
          <w:rFonts w:ascii="Arial" w:hAnsi="Arial" w:cs="Arial"/>
        </w:rPr>
      </w:pPr>
    </w:p>
    <w:p w:rsidR="0066327C" w:rsidRDefault="0066327C" w:rsidP="005925E0">
      <w:pPr>
        <w:spacing w:after="0"/>
        <w:rPr>
          <w:rFonts w:ascii="Arial" w:hAnsi="Arial" w:cs="Arial"/>
        </w:rPr>
      </w:pPr>
    </w:p>
    <w:p w:rsidR="0066327C" w:rsidRDefault="0066327C" w:rsidP="005925E0">
      <w:pPr>
        <w:spacing w:after="0"/>
        <w:rPr>
          <w:rFonts w:ascii="Arial" w:hAnsi="Arial" w:cs="Arial"/>
        </w:rPr>
      </w:pPr>
    </w:p>
    <w:p w:rsidR="0066327C" w:rsidRDefault="0066327C" w:rsidP="005925E0">
      <w:pPr>
        <w:spacing w:after="0"/>
        <w:rPr>
          <w:rFonts w:ascii="Arial" w:hAnsi="Arial" w:cs="Arial"/>
        </w:rPr>
      </w:pPr>
    </w:p>
    <w:p w:rsidR="0066327C" w:rsidRDefault="0066327C" w:rsidP="005925E0">
      <w:pPr>
        <w:spacing w:after="0"/>
        <w:rPr>
          <w:rFonts w:ascii="Arial" w:hAnsi="Arial" w:cs="Arial"/>
        </w:rPr>
      </w:pPr>
    </w:p>
    <w:p w:rsidR="0066327C" w:rsidRDefault="0066327C" w:rsidP="005925E0">
      <w:pPr>
        <w:spacing w:after="0"/>
        <w:rPr>
          <w:rFonts w:ascii="Arial" w:hAnsi="Arial" w:cs="Arial"/>
        </w:rPr>
      </w:pPr>
    </w:p>
    <w:p w:rsidR="0066327C" w:rsidRDefault="0066327C" w:rsidP="005925E0">
      <w:pPr>
        <w:spacing w:after="0"/>
        <w:rPr>
          <w:rFonts w:ascii="Arial" w:hAnsi="Arial" w:cs="Arial"/>
        </w:rPr>
      </w:pPr>
    </w:p>
    <w:p w:rsidR="0066327C" w:rsidRDefault="0066327C" w:rsidP="005925E0">
      <w:pPr>
        <w:spacing w:after="0"/>
        <w:rPr>
          <w:rFonts w:ascii="Arial" w:hAnsi="Arial" w:cs="Arial"/>
        </w:rPr>
      </w:pPr>
    </w:p>
    <w:p w:rsidR="0066327C" w:rsidRDefault="0066327C" w:rsidP="005925E0">
      <w:pPr>
        <w:spacing w:after="0"/>
        <w:rPr>
          <w:rFonts w:ascii="Arial" w:hAnsi="Arial" w:cs="Arial"/>
        </w:rPr>
      </w:pPr>
    </w:p>
    <w:p w:rsidR="0066327C" w:rsidRDefault="0066327C" w:rsidP="005925E0">
      <w:pPr>
        <w:spacing w:after="0"/>
        <w:rPr>
          <w:rFonts w:ascii="Arial" w:hAnsi="Arial" w:cs="Arial"/>
        </w:rPr>
      </w:pPr>
    </w:p>
    <w:p w:rsidR="0066327C" w:rsidRDefault="0066327C" w:rsidP="005925E0">
      <w:pPr>
        <w:spacing w:after="0"/>
        <w:rPr>
          <w:rFonts w:ascii="Arial" w:hAnsi="Arial" w:cs="Arial"/>
        </w:rPr>
      </w:pPr>
    </w:p>
    <w:p w:rsidR="0066327C" w:rsidRDefault="0066327C" w:rsidP="005925E0">
      <w:pPr>
        <w:spacing w:after="0"/>
        <w:rPr>
          <w:rFonts w:ascii="Arial" w:hAnsi="Arial" w:cs="Arial"/>
        </w:rPr>
      </w:pPr>
    </w:p>
    <w:p w:rsidR="0066327C" w:rsidRDefault="0066327C" w:rsidP="005925E0">
      <w:pPr>
        <w:spacing w:after="0"/>
        <w:rPr>
          <w:rFonts w:ascii="Arial" w:hAnsi="Arial" w:cs="Arial"/>
        </w:rPr>
      </w:pPr>
    </w:p>
    <w:p w:rsidR="0066327C" w:rsidRDefault="0066327C" w:rsidP="005925E0">
      <w:pPr>
        <w:spacing w:after="0"/>
        <w:rPr>
          <w:rFonts w:ascii="Arial" w:hAnsi="Arial" w:cs="Arial"/>
        </w:rPr>
      </w:pPr>
    </w:p>
    <w:p w:rsidR="0066327C" w:rsidRDefault="0066327C" w:rsidP="005925E0">
      <w:pPr>
        <w:spacing w:after="0"/>
        <w:rPr>
          <w:rFonts w:ascii="Arial" w:hAnsi="Arial" w:cs="Arial"/>
        </w:rPr>
      </w:pPr>
    </w:p>
    <w:p w:rsidR="0066327C" w:rsidRDefault="0066327C" w:rsidP="005925E0">
      <w:pPr>
        <w:spacing w:after="0"/>
        <w:rPr>
          <w:rFonts w:ascii="Arial" w:hAnsi="Arial" w:cs="Arial"/>
        </w:rPr>
      </w:pPr>
    </w:p>
    <w:p w:rsidR="0066327C" w:rsidRDefault="0066327C" w:rsidP="005925E0">
      <w:pPr>
        <w:spacing w:after="0"/>
        <w:rPr>
          <w:rFonts w:ascii="Arial" w:hAnsi="Arial" w:cs="Arial"/>
        </w:rPr>
      </w:pPr>
    </w:p>
    <w:p w:rsidR="0066327C" w:rsidRDefault="0066327C" w:rsidP="005925E0">
      <w:pPr>
        <w:spacing w:after="0"/>
        <w:rPr>
          <w:rFonts w:ascii="Arial" w:hAnsi="Arial" w:cs="Arial"/>
        </w:rPr>
      </w:pPr>
    </w:p>
    <w:p w:rsidR="004A3100" w:rsidRDefault="004A3100" w:rsidP="005925E0">
      <w:pPr>
        <w:spacing w:after="0"/>
        <w:rPr>
          <w:rFonts w:ascii="Arial" w:hAnsi="Arial" w:cs="Arial"/>
        </w:rPr>
      </w:pPr>
    </w:p>
    <w:p w:rsidR="0066327C" w:rsidRPr="005925E0" w:rsidRDefault="0066327C" w:rsidP="005925E0">
      <w:pPr>
        <w:spacing w:after="0"/>
        <w:rPr>
          <w:rFonts w:ascii="Arial" w:hAnsi="Arial" w:cs="Arial"/>
        </w:rPr>
      </w:pPr>
    </w:p>
    <w:p w:rsidR="004A3100" w:rsidRDefault="004A3100" w:rsidP="004A3100">
      <w:pPr>
        <w:pStyle w:val="Sinespaciado"/>
        <w:jc w:val="both"/>
        <w:rPr>
          <w:rFonts w:ascii="Arial" w:hAnsi="Arial" w:cs="Arial"/>
        </w:rPr>
      </w:pPr>
    </w:p>
    <w:p w:rsidR="0066327C" w:rsidRDefault="0066327C" w:rsidP="004A3100">
      <w:pPr>
        <w:pStyle w:val="Sinespaciado"/>
        <w:jc w:val="both"/>
        <w:rPr>
          <w:rFonts w:ascii="Arial" w:hAnsi="Arial" w:cs="Arial"/>
        </w:rPr>
      </w:pPr>
    </w:p>
    <w:p w:rsidR="0066327C" w:rsidRDefault="0066327C" w:rsidP="004A3100">
      <w:pPr>
        <w:pStyle w:val="Sinespaciado"/>
        <w:jc w:val="both"/>
        <w:rPr>
          <w:rFonts w:ascii="Arial" w:hAnsi="Arial" w:cs="Arial"/>
        </w:rPr>
      </w:pPr>
    </w:p>
    <w:p w:rsidR="0066327C" w:rsidRDefault="0066327C" w:rsidP="0066327C">
      <w:pPr>
        <w:pStyle w:val="Sinespaciado"/>
        <w:jc w:val="center"/>
        <w:rPr>
          <w:rFonts w:ascii="Arial" w:hAnsi="Arial" w:cs="Arial"/>
          <w:b/>
        </w:rPr>
      </w:pPr>
      <w:r>
        <w:rPr>
          <w:rFonts w:ascii="Arial" w:hAnsi="Arial" w:cs="Arial"/>
          <w:b/>
        </w:rPr>
        <w:lastRenderedPageBreak/>
        <w:t>REGLAMENTO INTERNO</w:t>
      </w:r>
    </w:p>
    <w:p w:rsidR="0066327C" w:rsidRPr="0066327C" w:rsidRDefault="0066327C" w:rsidP="0066327C">
      <w:pPr>
        <w:pStyle w:val="Sinespaciado"/>
        <w:jc w:val="center"/>
        <w:rPr>
          <w:rFonts w:ascii="Arial" w:hAnsi="Arial" w:cs="Arial"/>
          <w:b/>
        </w:rPr>
      </w:pPr>
      <w:r>
        <w:rPr>
          <w:rFonts w:ascii="Arial" w:hAnsi="Arial" w:cs="Arial"/>
          <w:b/>
        </w:rPr>
        <w:t>CONSIDERANDO:</w:t>
      </w:r>
    </w:p>
    <w:p w:rsidR="0066327C" w:rsidRDefault="0066327C" w:rsidP="004A3100">
      <w:pPr>
        <w:pStyle w:val="Sinespaciado"/>
        <w:jc w:val="both"/>
        <w:rPr>
          <w:rFonts w:ascii="Arial" w:hAnsi="Arial" w:cs="Arial"/>
        </w:rPr>
      </w:pPr>
    </w:p>
    <w:p w:rsidR="004A3100" w:rsidRPr="004A3100" w:rsidRDefault="004A3100" w:rsidP="004A3100">
      <w:pPr>
        <w:pStyle w:val="Sinespaciado"/>
        <w:jc w:val="both"/>
        <w:rPr>
          <w:rFonts w:ascii="Arial" w:hAnsi="Arial" w:cs="Arial"/>
        </w:rPr>
      </w:pPr>
      <w:r w:rsidRPr="0066327C">
        <w:rPr>
          <w:rFonts w:ascii="Arial" w:hAnsi="Arial" w:cs="Arial"/>
          <w:b/>
        </w:rPr>
        <w:t>Que</w:t>
      </w:r>
      <w:r w:rsidRPr="004A3100">
        <w:rPr>
          <w:rFonts w:ascii="Arial" w:hAnsi="Arial" w:cs="Arial"/>
        </w:rPr>
        <w:t xml:space="preserve">: en el Art. 12 de la Constitución Política del Ecuador textualmente dice: el derecho humano al agua es fundamental e irrenunciable. El Agua constituye patrimonio nacional estratégico de uso público, inalienable, imprescriptible, inembargable y esencial para la vida. </w:t>
      </w:r>
    </w:p>
    <w:p w:rsidR="004A3100" w:rsidRPr="004A3100" w:rsidRDefault="004A3100" w:rsidP="004A3100">
      <w:pPr>
        <w:pStyle w:val="Sinespaciado"/>
        <w:jc w:val="both"/>
        <w:rPr>
          <w:rFonts w:ascii="Arial" w:hAnsi="Arial" w:cs="Arial"/>
        </w:rPr>
      </w:pPr>
    </w:p>
    <w:p w:rsidR="004A3100" w:rsidRPr="004A3100" w:rsidRDefault="004A3100" w:rsidP="004A3100">
      <w:pPr>
        <w:pStyle w:val="Sinespaciado"/>
        <w:jc w:val="both"/>
        <w:rPr>
          <w:rFonts w:ascii="Arial" w:hAnsi="Arial" w:cs="Arial"/>
        </w:rPr>
      </w:pPr>
      <w:r w:rsidRPr="0066327C">
        <w:rPr>
          <w:rFonts w:ascii="Arial" w:hAnsi="Arial" w:cs="Arial"/>
          <w:b/>
        </w:rPr>
        <w:t>Que</w:t>
      </w:r>
      <w:r w:rsidRPr="004A3100">
        <w:rPr>
          <w:rFonts w:ascii="Arial" w:hAnsi="Arial" w:cs="Arial"/>
        </w:rPr>
        <w:t>: en el Art. 32 de la Constitución Política del Ecuador textualmente dice: la salud es un derecho que garantiza el Estado, cuya realización se vincula al ejercicio de otros derechos, entre ellos el derecho al agua, la alimentación,</w:t>
      </w:r>
      <w:r w:rsidR="0066327C">
        <w:rPr>
          <w:rFonts w:ascii="Arial" w:hAnsi="Arial" w:cs="Arial"/>
        </w:rPr>
        <w:t xml:space="preserve"> </w:t>
      </w:r>
      <w:r w:rsidRPr="004A3100">
        <w:rPr>
          <w:rFonts w:ascii="Arial" w:hAnsi="Arial" w:cs="Arial"/>
        </w:rPr>
        <w:t xml:space="preserve">la educación, la cultura física, el trabajo, la seguridad social, los ambientes sanos y otros que sustentan el buen vivir. </w:t>
      </w:r>
    </w:p>
    <w:p w:rsidR="004A3100" w:rsidRPr="004A3100" w:rsidRDefault="004A3100" w:rsidP="004A3100">
      <w:pPr>
        <w:pStyle w:val="Sinespaciado"/>
        <w:jc w:val="both"/>
        <w:rPr>
          <w:rFonts w:ascii="Arial" w:hAnsi="Arial" w:cs="Arial"/>
        </w:rPr>
      </w:pPr>
    </w:p>
    <w:p w:rsidR="004A3100" w:rsidRPr="004A3100" w:rsidRDefault="004A3100" w:rsidP="004A3100">
      <w:pPr>
        <w:pStyle w:val="Sinespaciado"/>
        <w:jc w:val="both"/>
        <w:rPr>
          <w:rFonts w:ascii="Arial" w:hAnsi="Arial" w:cs="Arial"/>
        </w:rPr>
      </w:pPr>
      <w:r w:rsidRPr="0066327C">
        <w:rPr>
          <w:rFonts w:ascii="Arial" w:hAnsi="Arial" w:cs="Arial"/>
          <w:b/>
        </w:rPr>
        <w:t>Que</w:t>
      </w:r>
      <w:r w:rsidRPr="004A3100">
        <w:rPr>
          <w:rFonts w:ascii="Arial" w:hAnsi="Arial" w:cs="Arial"/>
        </w:rPr>
        <w:t>: En la Constitución de la República del Ecuador en su Art. 52.</w:t>
      </w:r>
      <w:r w:rsidR="0066327C">
        <w:rPr>
          <w:rFonts w:ascii="Arial" w:hAnsi="Arial" w:cs="Arial"/>
        </w:rPr>
        <w:t xml:space="preserve"> </w:t>
      </w:r>
      <w:r w:rsidRPr="004A3100">
        <w:rPr>
          <w:rFonts w:ascii="Arial" w:hAnsi="Arial" w:cs="Arial"/>
        </w:rPr>
        <w:t xml:space="preserve">Las personas tienen derecho a disponer de bienes y servicios de óptima calidad y a elegirlos con libertad, </w:t>
      </w:r>
      <w:r w:rsidR="0066327C" w:rsidRPr="004A3100">
        <w:rPr>
          <w:rFonts w:ascii="Arial" w:hAnsi="Arial" w:cs="Arial"/>
        </w:rPr>
        <w:t>así</w:t>
      </w:r>
      <w:r w:rsidRPr="004A3100">
        <w:rPr>
          <w:rFonts w:ascii="Arial" w:hAnsi="Arial" w:cs="Arial"/>
        </w:rPr>
        <w:t xml:space="preserve"> como una información precisa y no engañosa sobre su contenido y características. La ley establecerá los mecanismos de control de calidad y procedimientos de defensa de las consumidoras y consumidores; y las sanciones por vulneración de estos derechos, la reparación e indemni</w:t>
      </w:r>
      <w:r w:rsidR="0066327C">
        <w:rPr>
          <w:rFonts w:ascii="Arial" w:hAnsi="Arial" w:cs="Arial"/>
        </w:rPr>
        <w:t>zación por deficiencias, daños o</w:t>
      </w:r>
      <w:r w:rsidRPr="004A3100">
        <w:rPr>
          <w:rFonts w:ascii="Arial" w:hAnsi="Arial" w:cs="Arial"/>
        </w:rPr>
        <w:t xml:space="preserve"> mala calidad de bienes y servicios, y por la interrupción de los servicios públicos que fuera ocasionada por caso fortuito o fuerza mayor. , </w:t>
      </w:r>
    </w:p>
    <w:p w:rsidR="004A3100" w:rsidRPr="004A3100" w:rsidRDefault="004A3100" w:rsidP="004A3100">
      <w:pPr>
        <w:pStyle w:val="Sinespaciado"/>
        <w:jc w:val="both"/>
        <w:rPr>
          <w:rFonts w:ascii="Arial" w:hAnsi="Arial" w:cs="Arial"/>
        </w:rPr>
      </w:pPr>
    </w:p>
    <w:p w:rsidR="004A3100" w:rsidRPr="004A3100" w:rsidRDefault="004A3100" w:rsidP="004A3100">
      <w:pPr>
        <w:pStyle w:val="Sinespaciado"/>
        <w:jc w:val="both"/>
        <w:rPr>
          <w:rFonts w:ascii="Arial" w:hAnsi="Arial" w:cs="Arial"/>
        </w:rPr>
      </w:pPr>
      <w:r w:rsidRPr="0066327C">
        <w:rPr>
          <w:rFonts w:ascii="Arial" w:hAnsi="Arial" w:cs="Arial"/>
          <w:b/>
        </w:rPr>
        <w:t>Que</w:t>
      </w:r>
      <w:r w:rsidRPr="004A3100">
        <w:rPr>
          <w:rFonts w:ascii="Arial" w:hAnsi="Arial" w:cs="Arial"/>
        </w:rPr>
        <w:t>: en el Art. 53.</w:t>
      </w:r>
      <w:r w:rsidR="0066327C">
        <w:rPr>
          <w:rFonts w:ascii="Arial" w:hAnsi="Arial" w:cs="Arial"/>
        </w:rPr>
        <w:t xml:space="preserve"> </w:t>
      </w:r>
      <w:r w:rsidRPr="004A3100">
        <w:rPr>
          <w:rFonts w:ascii="Arial" w:hAnsi="Arial" w:cs="Arial"/>
        </w:rPr>
        <w:t>Las empresas, instituciones y organismos que presten servicios públicos deberán incorporar sistemas de medición de satisfacción de las personas usuarias y consumidoras, y ponen en práctica siste</w:t>
      </w:r>
      <w:r w:rsidR="0066327C">
        <w:rPr>
          <w:rFonts w:ascii="Arial" w:hAnsi="Arial" w:cs="Arial"/>
        </w:rPr>
        <w:t>mas de atención y reparación. El</w:t>
      </w:r>
      <w:r w:rsidRPr="004A3100">
        <w:rPr>
          <w:rFonts w:ascii="Arial" w:hAnsi="Arial" w:cs="Arial"/>
        </w:rPr>
        <w:t xml:space="preserve"> Estado responderá de los servicios públicos que estén a su cargo, y por la carencia de servicios que hayan sido pagados. </w:t>
      </w:r>
    </w:p>
    <w:p w:rsidR="004A3100" w:rsidRPr="004A3100" w:rsidRDefault="004A3100" w:rsidP="004A3100">
      <w:pPr>
        <w:pStyle w:val="Sinespaciado"/>
        <w:jc w:val="both"/>
        <w:rPr>
          <w:rFonts w:ascii="Arial" w:hAnsi="Arial" w:cs="Arial"/>
        </w:rPr>
      </w:pPr>
    </w:p>
    <w:p w:rsidR="004A3100" w:rsidRPr="004A3100" w:rsidRDefault="004A3100" w:rsidP="004A3100">
      <w:pPr>
        <w:pStyle w:val="Sinespaciado"/>
        <w:jc w:val="both"/>
        <w:rPr>
          <w:rFonts w:ascii="Arial" w:hAnsi="Arial" w:cs="Arial"/>
        </w:rPr>
      </w:pPr>
      <w:r w:rsidRPr="0066327C">
        <w:rPr>
          <w:rFonts w:ascii="Arial" w:hAnsi="Arial" w:cs="Arial"/>
          <w:b/>
        </w:rPr>
        <w:t>Que</w:t>
      </w:r>
      <w:r w:rsidRPr="004A3100">
        <w:rPr>
          <w:rFonts w:ascii="Arial" w:hAnsi="Arial" w:cs="Arial"/>
        </w:rPr>
        <w:t>: en el Art. 54.</w:t>
      </w:r>
      <w:r w:rsidR="0066327C">
        <w:rPr>
          <w:rFonts w:ascii="Arial" w:hAnsi="Arial" w:cs="Arial"/>
        </w:rPr>
        <w:t xml:space="preserve"> </w:t>
      </w:r>
      <w:r w:rsidRPr="004A3100">
        <w:rPr>
          <w:rFonts w:ascii="Arial" w:hAnsi="Arial" w:cs="Arial"/>
        </w:rPr>
        <w:t xml:space="preserve">Las personas O entidades que presten servicios públicos o que produzcan o comercialicen bienes de consumo, serán responsables civil y penalmente por la deficiente prestación del servicio, por la calidad defectuosa del producto, o cuando sus condiciones no estén de acuerdo con la publicidad efectuada O con la descripción que incorpore. Las personas serán responsables por la mala práctica en el ejercicio de sus profesión, arte u oficio, en especial aquella que pongan en riesgo la integridad o la vida de la personas. </w:t>
      </w:r>
    </w:p>
    <w:p w:rsidR="004A3100" w:rsidRPr="004A3100" w:rsidRDefault="004A3100" w:rsidP="004A3100">
      <w:pPr>
        <w:pStyle w:val="Sinespaciado"/>
        <w:jc w:val="both"/>
        <w:rPr>
          <w:rFonts w:ascii="Arial" w:hAnsi="Arial" w:cs="Arial"/>
        </w:rPr>
      </w:pPr>
    </w:p>
    <w:p w:rsidR="00517173" w:rsidRPr="00517173" w:rsidRDefault="004A3100" w:rsidP="00517173">
      <w:pPr>
        <w:pStyle w:val="Sinespaciado"/>
        <w:jc w:val="both"/>
        <w:rPr>
          <w:rFonts w:ascii="Arial" w:hAnsi="Arial" w:cs="Arial"/>
        </w:rPr>
      </w:pPr>
      <w:r w:rsidRPr="0066327C">
        <w:rPr>
          <w:rFonts w:ascii="Arial" w:hAnsi="Arial" w:cs="Arial"/>
          <w:b/>
        </w:rPr>
        <w:t>Que</w:t>
      </w:r>
      <w:r w:rsidRPr="004A3100">
        <w:rPr>
          <w:rFonts w:ascii="Arial" w:hAnsi="Arial" w:cs="Arial"/>
        </w:rPr>
        <w:t>: en el Art. 314.</w:t>
      </w:r>
      <w:r w:rsidR="0066327C">
        <w:rPr>
          <w:rFonts w:ascii="Arial" w:hAnsi="Arial" w:cs="Arial"/>
        </w:rPr>
        <w:t xml:space="preserve"> </w:t>
      </w:r>
      <w:r w:rsidRPr="004A3100">
        <w:rPr>
          <w:rFonts w:ascii="Arial" w:hAnsi="Arial" w:cs="Arial"/>
        </w:rPr>
        <w:t>El Estado será responsable de la provisión de los servicios públicos de agua potable y de riesgo, saneamiento, energía eléctrica, telecomunicaciones, vialidad, infraestructuras portuarias y aeroportuarias, y los demás que determine la ley. El Estado garantizará que los servicios públicos y su provisión respondan a los principios de obligatoriedad, generalidad, uniformidad, eficiencia, responsabilidad, universalidad, accesibilidad,</w:t>
      </w:r>
      <w:r w:rsidR="0066327C">
        <w:rPr>
          <w:rFonts w:ascii="Arial" w:hAnsi="Arial" w:cs="Arial"/>
        </w:rPr>
        <w:t xml:space="preserve"> </w:t>
      </w:r>
      <w:r w:rsidR="00517173" w:rsidRPr="00517173">
        <w:rPr>
          <w:rFonts w:ascii="Arial" w:hAnsi="Arial" w:cs="Arial"/>
        </w:rPr>
        <w:t xml:space="preserve">regularidad, continuidad y calidad. El Estado dispondrá que los precios y tarifas de los servicios públicos sean equitativos, y establecerá su control y regulación. </w:t>
      </w:r>
    </w:p>
    <w:p w:rsidR="00517173" w:rsidRPr="00517173" w:rsidRDefault="00517173" w:rsidP="00517173">
      <w:pPr>
        <w:pStyle w:val="Sinespaciado"/>
        <w:jc w:val="both"/>
        <w:rPr>
          <w:rFonts w:ascii="Arial" w:hAnsi="Arial" w:cs="Arial"/>
        </w:rPr>
      </w:pPr>
    </w:p>
    <w:p w:rsidR="00517173" w:rsidRPr="00517173" w:rsidRDefault="00517173" w:rsidP="00517173">
      <w:pPr>
        <w:pStyle w:val="Sinespaciado"/>
        <w:jc w:val="both"/>
        <w:rPr>
          <w:rFonts w:ascii="Arial" w:hAnsi="Arial" w:cs="Arial"/>
        </w:rPr>
      </w:pPr>
      <w:r w:rsidRPr="0066327C">
        <w:rPr>
          <w:rFonts w:ascii="Arial" w:hAnsi="Arial" w:cs="Arial"/>
          <w:b/>
        </w:rPr>
        <w:t>Que</w:t>
      </w:r>
      <w:r w:rsidRPr="00517173">
        <w:rPr>
          <w:rFonts w:ascii="Arial" w:hAnsi="Arial" w:cs="Arial"/>
        </w:rPr>
        <w:t>: en el Art. 318.</w:t>
      </w:r>
      <w:r w:rsidR="0066327C">
        <w:rPr>
          <w:rFonts w:ascii="Arial" w:hAnsi="Arial" w:cs="Arial"/>
        </w:rPr>
        <w:t xml:space="preserve"> </w:t>
      </w:r>
      <w:r w:rsidRPr="00517173">
        <w:rPr>
          <w:rFonts w:ascii="Arial" w:hAnsi="Arial" w:cs="Arial"/>
        </w:rPr>
        <w:t xml:space="preserve">El agua es patrimonio nacional estratégico de uso público, dominio inalienable e imprescriptible del Estado, y constituye un elemento vital para la naturaleza y para la existencia de los seres humanos. Se </w:t>
      </w:r>
      <w:r w:rsidR="0066327C" w:rsidRPr="00517173">
        <w:rPr>
          <w:rFonts w:ascii="Arial" w:hAnsi="Arial" w:cs="Arial"/>
        </w:rPr>
        <w:t>prohíbe</w:t>
      </w:r>
      <w:r w:rsidRPr="00517173">
        <w:rPr>
          <w:rFonts w:ascii="Arial" w:hAnsi="Arial" w:cs="Arial"/>
        </w:rPr>
        <w:t xml:space="preserve"> toda forma de privatización del agua. La gestión del agua será exclusivamente pública o comunitaria. El servicio público de saneamiento, el abast</w:t>
      </w:r>
      <w:r w:rsidR="0066327C">
        <w:rPr>
          <w:rFonts w:ascii="Arial" w:hAnsi="Arial" w:cs="Arial"/>
        </w:rPr>
        <w:t>ecimiento de agua potable y el riego</w:t>
      </w:r>
      <w:r w:rsidRPr="00517173">
        <w:rPr>
          <w:rFonts w:ascii="Arial" w:hAnsi="Arial" w:cs="Arial"/>
        </w:rPr>
        <w:t xml:space="preserve"> serán prestados únicamente por personas jurídicas estatales o comunitarias. El Estado fortalecerá la gestión y funcionamiento de las iniciativas comunitarias en torno a la gestión del agua y la prestación de los servicios públicos, mediante el incentivo de alianzas entre lo público y comunitario </w:t>
      </w:r>
      <w:r w:rsidR="0066327C">
        <w:rPr>
          <w:rFonts w:ascii="Arial" w:hAnsi="Arial" w:cs="Arial"/>
        </w:rPr>
        <w:t>para la prestación de servicio.</w:t>
      </w:r>
      <w:r w:rsidRPr="00517173">
        <w:rPr>
          <w:rFonts w:ascii="Arial" w:hAnsi="Arial" w:cs="Arial"/>
        </w:rPr>
        <w:t xml:space="preserve"> </w:t>
      </w:r>
    </w:p>
    <w:p w:rsidR="00517173" w:rsidRPr="00517173" w:rsidRDefault="00517173" w:rsidP="00517173">
      <w:pPr>
        <w:pStyle w:val="Sinespaciado"/>
        <w:jc w:val="both"/>
        <w:rPr>
          <w:rFonts w:ascii="Arial" w:hAnsi="Arial" w:cs="Arial"/>
        </w:rPr>
      </w:pPr>
    </w:p>
    <w:p w:rsidR="00517173" w:rsidRPr="00517173" w:rsidRDefault="00517173" w:rsidP="00517173">
      <w:pPr>
        <w:pStyle w:val="Sinespaciado"/>
        <w:jc w:val="both"/>
        <w:rPr>
          <w:rFonts w:ascii="Arial" w:hAnsi="Arial" w:cs="Arial"/>
        </w:rPr>
      </w:pPr>
      <w:r w:rsidRPr="0066327C">
        <w:rPr>
          <w:rFonts w:ascii="Arial" w:hAnsi="Arial" w:cs="Arial"/>
          <w:b/>
        </w:rPr>
        <w:t>Que</w:t>
      </w:r>
      <w:r w:rsidRPr="00517173">
        <w:rPr>
          <w:rFonts w:ascii="Arial" w:hAnsi="Arial" w:cs="Arial"/>
        </w:rPr>
        <w:t xml:space="preserve">: en el Art. 425.El orden jerárquico de aplicación de las normas será el siguiente: La Constitución; los tratados y convenios internacionales; las leyes orgánicas; las leyes ordinarias; las normas regionales y las ordenanzas distritales; los decretos y reglamentos; las ordenanzas; los acuerdos y las resoluciones; y los demás actos y decisiones de los poderes públicos. En caso de conflicto entre normas de distintas jerarquía, la Corte Constitucional, las juezas y jueces, autoridades administrativas y </w:t>
      </w:r>
      <w:r w:rsidR="0066327C" w:rsidRPr="0066327C">
        <w:rPr>
          <w:rFonts w:ascii="Arial" w:hAnsi="Arial" w:cs="Arial"/>
          <w:u w:val="single"/>
        </w:rPr>
        <w:t>s</w:t>
      </w:r>
      <w:r w:rsidRPr="0066327C">
        <w:rPr>
          <w:rFonts w:ascii="Arial" w:hAnsi="Arial" w:cs="Arial"/>
          <w:u w:val="single"/>
        </w:rPr>
        <w:t xml:space="preserve">ervidoras </w:t>
      </w:r>
      <w:r w:rsidR="0066327C" w:rsidRPr="0066327C">
        <w:rPr>
          <w:rFonts w:ascii="Arial" w:hAnsi="Arial" w:cs="Arial"/>
          <w:u w:val="single"/>
        </w:rPr>
        <w:t xml:space="preserve">y </w:t>
      </w:r>
      <w:r w:rsidRPr="0066327C">
        <w:rPr>
          <w:rFonts w:ascii="Arial" w:hAnsi="Arial" w:cs="Arial"/>
          <w:u w:val="single"/>
        </w:rPr>
        <w:t>servidores</w:t>
      </w:r>
      <w:r w:rsidR="0066327C" w:rsidRPr="0066327C">
        <w:rPr>
          <w:rFonts w:ascii="Arial" w:hAnsi="Arial" w:cs="Arial"/>
          <w:u w:val="single"/>
        </w:rPr>
        <w:t xml:space="preserve"> públicos</w:t>
      </w:r>
      <w:r w:rsidRPr="0066327C">
        <w:rPr>
          <w:rFonts w:ascii="Arial" w:hAnsi="Arial" w:cs="Arial"/>
          <w:u w:val="single"/>
        </w:rPr>
        <w:t>,</w:t>
      </w:r>
      <w:r w:rsidR="0066327C" w:rsidRPr="0066327C">
        <w:rPr>
          <w:rFonts w:ascii="Arial" w:hAnsi="Arial" w:cs="Arial"/>
          <w:u w:val="single"/>
        </w:rPr>
        <w:t xml:space="preserve"> lo resolverán mediante la </w:t>
      </w:r>
      <w:r w:rsidR="0066327C" w:rsidRPr="0066327C">
        <w:rPr>
          <w:rFonts w:ascii="Arial" w:hAnsi="Arial" w:cs="Arial"/>
          <w:u w:val="single"/>
        </w:rPr>
        <w:lastRenderedPageBreak/>
        <w:t>aplicación de la norma jerárquica superior</w:t>
      </w:r>
      <w:r w:rsidR="0066327C">
        <w:rPr>
          <w:rFonts w:ascii="Arial" w:hAnsi="Arial" w:cs="Arial"/>
        </w:rPr>
        <w:t xml:space="preserve">. </w:t>
      </w:r>
      <w:r w:rsidRPr="00517173">
        <w:rPr>
          <w:rFonts w:ascii="Arial" w:hAnsi="Arial" w:cs="Arial"/>
        </w:rPr>
        <w:t xml:space="preserve">La jerarquía normativa considerará, en lo que corresponda, el principio de competencia, en especial la titularidad de las competencias exclusivas de los gobiernos autónomos descentralizados. </w:t>
      </w:r>
    </w:p>
    <w:p w:rsidR="00517173" w:rsidRPr="00517173" w:rsidRDefault="00517173" w:rsidP="00517173">
      <w:pPr>
        <w:pStyle w:val="Sinespaciado"/>
        <w:jc w:val="both"/>
        <w:rPr>
          <w:rFonts w:ascii="Arial" w:hAnsi="Arial" w:cs="Arial"/>
        </w:rPr>
      </w:pPr>
    </w:p>
    <w:p w:rsidR="00517173" w:rsidRPr="0066327C" w:rsidRDefault="00517173" w:rsidP="0066327C">
      <w:pPr>
        <w:pStyle w:val="Sinespaciado"/>
        <w:jc w:val="center"/>
        <w:rPr>
          <w:rFonts w:ascii="Arial" w:hAnsi="Arial" w:cs="Arial"/>
          <w:b/>
        </w:rPr>
      </w:pPr>
      <w:r w:rsidRPr="0066327C">
        <w:rPr>
          <w:rFonts w:ascii="Arial" w:hAnsi="Arial" w:cs="Arial"/>
          <w:b/>
        </w:rPr>
        <w:t>ANTECEDENTES</w:t>
      </w:r>
    </w:p>
    <w:p w:rsidR="00517173" w:rsidRPr="00517173" w:rsidRDefault="00517173" w:rsidP="00517173">
      <w:pPr>
        <w:pStyle w:val="Sinespaciado"/>
        <w:jc w:val="both"/>
        <w:rPr>
          <w:rFonts w:ascii="Arial" w:hAnsi="Arial" w:cs="Arial"/>
        </w:rPr>
      </w:pPr>
    </w:p>
    <w:p w:rsidR="00517173" w:rsidRPr="00517173" w:rsidRDefault="00517173" w:rsidP="00517173">
      <w:pPr>
        <w:pStyle w:val="Sinespaciado"/>
        <w:jc w:val="both"/>
        <w:rPr>
          <w:rFonts w:ascii="Arial" w:hAnsi="Arial" w:cs="Arial"/>
        </w:rPr>
      </w:pPr>
      <w:r w:rsidRPr="00517173">
        <w:rPr>
          <w:rFonts w:ascii="Arial" w:hAnsi="Arial" w:cs="Arial"/>
        </w:rPr>
        <w:t>La Junta Administrativa de Agua Potable Calicanto La Joya, considerando que es necesario reglamentar varios aspectos que permitan el normal desenvolvimiento de la misma, y en concordancia con lo que estipula la Ley Orgánica de Recursos Hídricos Usos y Aprovechamientos del Agua -</w:t>
      </w:r>
      <w:r w:rsidR="0066327C">
        <w:rPr>
          <w:rFonts w:ascii="Arial" w:hAnsi="Arial" w:cs="Arial"/>
        </w:rPr>
        <w:t xml:space="preserve"> </w:t>
      </w:r>
      <w:r w:rsidRPr="00517173">
        <w:rPr>
          <w:rFonts w:ascii="Arial" w:hAnsi="Arial" w:cs="Arial"/>
        </w:rPr>
        <w:t xml:space="preserve">LORHUyA. En la sesión llevada a cabo el </w:t>
      </w:r>
      <w:r w:rsidR="0066327C" w:rsidRPr="00517173">
        <w:rPr>
          <w:rFonts w:ascii="Arial" w:hAnsi="Arial" w:cs="Arial"/>
        </w:rPr>
        <w:t>día</w:t>
      </w:r>
      <w:r w:rsidRPr="00517173">
        <w:rPr>
          <w:rFonts w:ascii="Arial" w:hAnsi="Arial" w:cs="Arial"/>
        </w:rPr>
        <w:t>....</w:t>
      </w:r>
      <w:r w:rsidR="0066327C">
        <w:rPr>
          <w:rFonts w:ascii="Arial" w:hAnsi="Arial" w:cs="Arial"/>
        </w:rPr>
        <w:t>....</w:t>
      </w:r>
      <w:r w:rsidRPr="00517173">
        <w:rPr>
          <w:rFonts w:ascii="Arial" w:hAnsi="Arial" w:cs="Arial"/>
        </w:rPr>
        <w:t xml:space="preserve"> de....</w:t>
      </w:r>
      <w:r w:rsidR="0066327C">
        <w:rPr>
          <w:rFonts w:ascii="Arial" w:hAnsi="Arial" w:cs="Arial"/>
        </w:rPr>
        <w:t>................</w:t>
      </w:r>
      <w:r w:rsidRPr="00517173">
        <w:rPr>
          <w:rFonts w:ascii="Arial" w:hAnsi="Arial" w:cs="Arial"/>
        </w:rPr>
        <w:t xml:space="preserve"> del 20....</w:t>
      </w:r>
      <w:r w:rsidR="0066327C">
        <w:rPr>
          <w:rFonts w:ascii="Arial" w:hAnsi="Arial" w:cs="Arial"/>
        </w:rPr>
        <w:t>..</w:t>
      </w:r>
      <w:r w:rsidRPr="00517173">
        <w:rPr>
          <w:rFonts w:ascii="Arial" w:hAnsi="Arial" w:cs="Arial"/>
        </w:rPr>
        <w:t>, aprobó el presente Reglamento Interno con la presencia de</w:t>
      </w:r>
      <w:r w:rsidR="0066327C">
        <w:rPr>
          <w:rFonts w:ascii="Arial" w:hAnsi="Arial" w:cs="Arial"/>
        </w:rPr>
        <w:t xml:space="preserve"> </w:t>
      </w:r>
      <w:r w:rsidRPr="0066327C">
        <w:rPr>
          <w:rFonts w:ascii="Arial" w:hAnsi="Arial" w:cs="Arial"/>
          <w:highlight w:val="yellow"/>
        </w:rPr>
        <w:t>XXXX</w:t>
      </w:r>
      <w:r w:rsidRPr="00517173">
        <w:rPr>
          <w:rFonts w:ascii="Arial" w:hAnsi="Arial" w:cs="Arial"/>
        </w:rPr>
        <w:t xml:space="preserve"> consumidores de un total de </w:t>
      </w:r>
      <w:r w:rsidR="0066327C">
        <w:rPr>
          <w:rFonts w:ascii="Arial" w:hAnsi="Arial" w:cs="Arial"/>
        </w:rPr>
        <w:t>640</w:t>
      </w:r>
      <w:r w:rsidRPr="00517173">
        <w:rPr>
          <w:rFonts w:ascii="Arial" w:hAnsi="Arial" w:cs="Arial"/>
        </w:rPr>
        <w:t xml:space="preserve"> existente en la Junta Administrador de Agua Potable Calicanto La Joya, el mismo que entrará en vigencia una vez que tenga el visto bueno de la Subsecretaria de la Demarcación Hidrográfica de Esmeraldas </w:t>
      </w:r>
      <w:r w:rsidR="0066327C">
        <w:rPr>
          <w:rFonts w:ascii="Arial" w:hAnsi="Arial" w:cs="Arial"/>
        </w:rPr>
        <w:t xml:space="preserve">- </w:t>
      </w:r>
      <w:r w:rsidRPr="00517173">
        <w:rPr>
          <w:rFonts w:ascii="Arial" w:hAnsi="Arial" w:cs="Arial"/>
        </w:rPr>
        <w:t xml:space="preserve">SENAGUA. </w:t>
      </w:r>
    </w:p>
    <w:p w:rsidR="00517173" w:rsidRPr="00517173" w:rsidRDefault="00517173" w:rsidP="00517173">
      <w:pPr>
        <w:pStyle w:val="Sinespaciado"/>
        <w:jc w:val="both"/>
        <w:rPr>
          <w:rFonts w:ascii="Arial" w:hAnsi="Arial" w:cs="Arial"/>
        </w:rPr>
      </w:pPr>
    </w:p>
    <w:p w:rsidR="00517173" w:rsidRPr="00531319" w:rsidRDefault="00531319" w:rsidP="00531319">
      <w:pPr>
        <w:pStyle w:val="Sinespaciado"/>
        <w:jc w:val="center"/>
        <w:rPr>
          <w:rFonts w:ascii="Arial" w:hAnsi="Arial" w:cs="Arial"/>
          <w:b/>
        </w:rPr>
      </w:pPr>
      <w:r w:rsidRPr="00531319">
        <w:rPr>
          <w:rFonts w:ascii="Arial" w:hAnsi="Arial" w:cs="Arial"/>
          <w:b/>
        </w:rPr>
        <w:t>CAPÍTULO I</w:t>
      </w:r>
    </w:p>
    <w:p w:rsidR="00517173" w:rsidRPr="00531319" w:rsidRDefault="00517173" w:rsidP="00517173">
      <w:pPr>
        <w:pStyle w:val="Sinespaciado"/>
        <w:jc w:val="both"/>
        <w:rPr>
          <w:rFonts w:ascii="Arial" w:hAnsi="Arial" w:cs="Arial"/>
          <w:b/>
        </w:rPr>
      </w:pPr>
    </w:p>
    <w:p w:rsidR="004A3100" w:rsidRPr="00531319" w:rsidRDefault="00517173" w:rsidP="00517173">
      <w:pPr>
        <w:pStyle w:val="Sinespaciado"/>
        <w:jc w:val="both"/>
        <w:rPr>
          <w:rFonts w:ascii="Arial" w:hAnsi="Arial" w:cs="Arial"/>
          <w:b/>
        </w:rPr>
      </w:pPr>
      <w:r w:rsidRPr="00531319">
        <w:rPr>
          <w:rFonts w:ascii="Arial" w:hAnsi="Arial" w:cs="Arial"/>
          <w:b/>
        </w:rPr>
        <w:t>Art. 1. DE LAS REUNIONES</w:t>
      </w:r>
    </w:p>
    <w:p w:rsidR="004A3100" w:rsidRDefault="004A3100" w:rsidP="007E38B6">
      <w:pPr>
        <w:pStyle w:val="Sinespaciado"/>
        <w:numPr>
          <w:ilvl w:val="1"/>
          <w:numId w:val="1"/>
        </w:numPr>
        <w:ind w:left="1134" w:hanging="425"/>
        <w:jc w:val="both"/>
        <w:rPr>
          <w:rFonts w:ascii="Arial" w:hAnsi="Arial" w:cs="Arial"/>
        </w:rPr>
      </w:pPr>
      <w:r w:rsidRPr="004A3100">
        <w:rPr>
          <w:rFonts w:ascii="Arial" w:hAnsi="Arial" w:cs="Arial"/>
        </w:rPr>
        <w:t xml:space="preserve">Reuniones ordinarias de la Directiva de Junta </w:t>
      </w:r>
    </w:p>
    <w:p w:rsidR="0033159C" w:rsidRPr="004A3100" w:rsidRDefault="0033159C" w:rsidP="0033159C">
      <w:pPr>
        <w:pStyle w:val="Sinespaciado"/>
        <w:jc w:val="both"/>
        <w:rPr>
          <w:rFonts w:ascii="Arial" w:hAnsi="Arial" w:cs="Arial"/>
        </w:rPr>
      </w:pPr>
    </w:p>
    <w:p w:rsidR="0033159C" w:rsidRDefault="0033159C" w:rsidP="007E38B6">
      <w:pPr>
        <w:pStyle w:val="Sinespaciado"/>
        <w:numPr>
          <w:ilvl w:val="0"/>
          <w:numId w:val="2"/>
        </w:numPr>
        <w:ind w:left="1560" w:hanging="426"/>
        <w:jc w:val="both"/>
        <w:rPr>
          <w:rFonts w:ascii="Arial" w:hAnsi="Arial" w:cs="Arial"/>
        </w:rPr>
      </w:pPr>
      <w:r w:rsidRPr="004A3100">
        <w:rPr>
          <w:rFonts w:ascii="Arial" w:hAnsi="Arial" w:cs="Arial"/>
        </w:rPr>
        <w:t xml:space="preserve">La Directiva de la Junta Administradora de Agua Potable Calicanto </w:t>
      </w:r>
      <w:r w:rsidR="00D22CC8">
        <w:rPr>
          <w:rFonts w:ascii="Arial" w:hAnsi="Arial" w:cs="Arial"/>
        </w:rPr>
        <w:t xml:space="preserve">- </w:t>
      </w:r>
      <w:r w:rsidRPr="004A3100">
        <w:rPr>
          <w:rFonts w:ascii="Arial" w:hAnsi="Arial" w:cs="Arial"/>
        </w:rPr>
        <w:t xml:space="preserve">La Joya, y el operador de ser necesario, sesionarán en forma ordinaria el último sábado de cada mes a partir de las 13:00 horas, previa </w:t>
      </w:r>
      <w:r w:rsidRPr="0033159C">
        <w:rPr>
          <w:rFonts w:ascii="Arial" w:hAnsi="Arial" w:cs="Arial"/>
        </w:rPr>
        <w:t xml:space="preserve">convocatoria realizada por el Presidente; el Secretario comunicará de forma directa, </w:t>
      </w:r>
      <w:r>
        <w:rPr>
          <w:rFonts w:ascii="Arial" w:hAnsi="Arial" w:cs="Arial"/>
        </w:rPr>
        <w:t>verbal, escrita o electrónica;</w:t>
      </w:r>
    </w:p>
    <w:p w:rsidR="0033159C" w:rsidRPr="0033159C" w:rsidRDefault="0033159C" w:rsidP="007E38B6">
      <w:pPr>
        <w:pStyle w:val="Sinespaciado"/>
        <w:numPr>
          <w:ilvl w:val="0"/>
          <w:numId w:val="2"/>
        </w:numPr>
        <w:ind w:left="1560" w:hanging="426"/>
        <w:jc w:val="both"/>
        <w:rPr>
          <w:rFonts w:ascii="Arial" w:hAnsi="Arial" w:cs="Arial"/>
        </w:rPr>
      </w:pPr>
      <w:r w:rsidRPr="0033159C">
        <w:rPr>
          <w:rFonts w:ascii="Arial" w:hAnsi="Arial" w:cs="Arial"/>
        </w:rPr>
        <w:t xml:space="preserve">La Directiva de la Junta Administradora de Agua Potable Calicanto </w:t>
      </w:r>
      <w:r w:rsidR="00D22CC8">
        <w:rPr>
          <w:rFonts w:ascii="Arial" w:hAnsi="Arial" w:cs="Arial"/>
        </w:rPr>
        <w:t xml:space="preserve">- </w:t>
      </w:r>
      <w:r w:rsidRPr="0033159C">
        <w:rPr>
          <w:rFonts w:ascii="Arial" w:hAnsi="Arial" w:cs="Arial"/>
        </w:rPr>
        <w:t xml:space="preserve">La Joya sesionará en forma extraordinaria cuando existan imprevistos por emergencias técnicas, administrativas, comerciales o financieras. </w:t>
      </w:r>
    </w:p>
    <w:p w:rsidR="0033159C" w:rsidRDefault="0033159C" w:rsidP="0033159C">
      <w:pPr>
        <w:pStyle w:val="Sinespaciado"/>
        <w:ind w:left="1134"/>
        <w:jc w:val="both"/>
        <w:rPr>
          <w:rFonts w:ascii="Arial" w:hAnsi="Arial" w:cs="Arial"/>
        </w:rPr>
      </w:pPr>
    </w:p>
    <w:p w:rsidR="004A3100" w:rsidRDefault="004A3100" w:rsidP="007E38B6">
      <w:pPr>
        <w:pStyle w:val="Sinespaciado"/>
        <w:numPr>
          <w:ilvl w:val="1"/>
          <w:numId w:val="1"/>
        </w:numPr>
        <w:ind w:left="1134" w:hanging="425"/>
        <w:jc w:val="both"/>
        <w:rPr>
          <w:rFonts w:ascii="Arial" w:hAnsi="Arial" w:cs="Arial"/>
        </w:rPr>
      </w:pPr>
      <w:r w:rsidRPr="0033159C">
        <w:rPr>
          <w:rFonts w:ascii="Arial" w:hAnsi="Arial" w:cs="Arial"/>
        </w:rPr>
        <w:t xml:space="preserve">Reuniones ordinarias de la Asamblea General de Consumidores </w:t>
      </w:r>
    </w:p>
    <w:p w:rsidR="0033159C" w:rsidRPr="004A3100" w:rsidRDefault="0033159C" w:rsidP="0033159C">
      <w:pPr>
        <w:pStyle w:val="Sinespaciado"/>
        <w:jc w:val="both"/>
        <w:rPr>
          <w:rFonts w:ascii="Arial" w:hAnsi="Arial" w:cs="Arial"/>
        </w:rPr>
      </w:pPr>
    </w:p>
    <w:p w:rsidR="0033159C" w:rsidRDefault="0033159C" w:rsidP="007E38B6">
      <w:pPr>
        <w:pStyle w:val="Sinespaciado"/>
        <w:numPr>
          <w:ilvl w:val="0"/>
          <w:numId w:val="3"/>
        </w:numPr>
        <w:ind w:left="1560" w:hanging="426"/>
        <w:jc w:val="both"/>
        <w:rPr>
          <w:rFonts w:ascii="Arial" w:hAnsi="Arial" w:cs="Arial"/>
        </w:rPr>
      </w:pPr>
      <w:r w:rsidRPr="004A3100">
        <w:rPr>
          <w:rFonts w:ascii="Arial" w:hAnsi="Arial" w:cs="Arial"/>
        </w:rPr>
        <w:t xml:space="preserve">Se convocará a la Asamblea General de Consumidores de la Junta Administradora de Agua Potable Calicanto </w:t>
      </w:r>
      <w:r w:rsidR="00D22CC8">
        <w:rPr>
          <w:rFonts w:ascii="Arial" w:hAnsi="Arial" w:cs="Arial"/>
        </w:rPr>
        <w:t xml:space="preserve">- </w:t>
      </w:r>
      <w:r w:rsidRPr="004A3100">
        <w:rPr>
          <w:rFonts w:ascii="Arial" w:hAnsi="Arial" w:cs="Arial"/>
        </w:rPr>
        <w:t xml:space="preserve">La Joya, con la presencia de un delegado de la Subsecretaria de Agua Potable, Subsecretaría de la Demarcación Hidrográfica de Esmeraldas o del Centro de Atención al Ciudadano Quito, en forma ordinaria </w:t>
      </w:r>
      <w:r>
        <w:rPr>
          <w:rFonts w:ascii="Arial" w:hAnsi="Arial" w:cs="Arial"/>
        </w:rPr>
        <w:t xml:space="preserve">una vez en Enero para dar a conocer el Informe </w:t>
      </w:r>
      <w:r w:rsidRPr="0033159C">
        <w:rPr>
          <w:rFonts w:ascii="Arial" w:hAnsi="Arial" w:cs="Arial"/>
        </w:rPr>
        <w:t xml:space="preserve">Administrativo y Financiero </w:t>
      </w:r>
      <w:r w:rsidR="00F114D2">
        <w:rPr>
          <w:rFonts w:ascii="Arial" w:hAnsi="Arial" w:cs="Arial"/>
        </w:rPr>
        <w:t>Anual.</w:t>
      </w:r>
      <w:r w:rsidRPr="0033159C">
        <w:rPr>
          <w:rFonts w:ascii="Arial" w:hAnsi="Arial" w:cs="Arial"/>
        </w:rPr>
        <w:t xml:space="preserve"> </w:t>
      </w:r>
    </w:p>
    <w:p w:rsidR="0033159C" w:rsidRDefault="00F114D2" w:rsidP="007E38B6">
      <w:pPr>
        <w:pStyle w:val="Sinespaciado"/>
        <w:numPr>
          <w:ilvl w:val="0"/>
          <w:numId w:val="3"/>
        </w:numPr>
        <w:ind w:left="1560" w:hanging="426"/>
        <w:jc w:val="both"/>
        <w:rPr>
          <w:rFonts w:ascii="Arial" w:hAnsi="Arial" w:cs="Arial"/>
        </w:rPr>
      </w:pPr>
      <w:r>
        <w:rPr>
          <w:rFonts w:ascii="Arial" w:hAnsi="Arial" w:cs="Arial"/>
        </w:rPr>
        <w:t xml:space="preserve">Se sesionará en forma genera en el mes de </w:t>
      </w:r>
      <w:r w:rsidR="0033159C" w:rsidRPr="0033159C">
        <w:rPr>
          <w:rFonts w:ascii="Arial" w:hAnsi="Arial" w:cs="Arial"/>
        </w:rPr>
        <w:t xml:space="preserve">Enero </w:t>
      </w:r>
      <w:r>
        <w:rPr>
          <w:rFonts w:ascii="Arial" w:hAnsi="Arial" w:cs="Arial"/>
        </w:rPr>
        <w:t>a</w:t>
      </w:r>
      <w:r w:rsidR="0033159C" w:rsidRPr="0033159C">
        <w:rPr>
          <w:rFonts w:ascii="Arial" w:hAnsi="Arial" w:cs="Arial"/>
        </w:rPr>
        <w:t xml:space="preserve"> partir de las 14:00 horas, con un máximo de espera de 15 minutos, indistintamente del número de consumidores presentes, a partir …de ese momento podrá ingresar otro consumidor pero no tendrá ni voz ni voto. Las resoluciones tomadas en la Asamblea General de Consumidores, serán de aplicación general y obligatoria; </w:t>
      </w:r>
    </w:p>
    <w:p w:rsidR="0033159C" w:rsidRDefault="0033159C" w:rsidP="007E38B6">
      <w:pPr>
        <w:pStyle w:val="Sinespaciado"/>
        <w:numPr>
          <w:ilvl w:val="0"/>
          <w:numId w:val="3"/>
        </w:numPr>
        <w:ind w:left="1560" w:hanging="426"/>
        <w:jc w:val="both"/>
        <w:rPr>
          <w:rFonts w:ascii="Arial" w:hAnsi="Arial" w:cs="Arial"/>
        </w:rPr>
      </w:pPr>
      <w:r w:rsidRPr="0033159C">
        <w:rPr>
          <w:rFonts w:ascii="Arial" w:hAnsi="Arial" w:cs="Arial"/>
        </w:rPr>
        <w:t>Un consumidor podrá representar hasta 2 acometidas domiciliarias, siempre y cuando tenga la autorización expresa ¡escrita y suscrita) por el dueño de la otra acometida y solo en casos emergentes, Para el efecto deberá ser m</w:t>
      </w:r>
      <w:r w:rsidR="00F114D2">
        <w:rPr>
          <w:rFonts w:ascii="Arial" w:hAnsi="Arial" w:cs="Arial"/>
        </w:rPr>
        <w:t>ayor de 18 años.</w:t>
      </w:r>
      <w:r w:rsidRPr="0033159C">
        <w:rPr>
          <w:rFonts w:ascii="Arial" w:hAnsi="Arial" w:cs="Arial"/>
        </w:rPr>
        <w:t xml:space="preserve"> </w:t>
      </w:r>
    </w:p>
    <w:p w:rsidR="0033159C" w:rsidRPr="0033159C" w:rsidRDefault="00F114D2" w:rsidP="007E38B6">
      <w:pPr>
        <w:pStyle w:val="Sinespaciado"/>
        <w:numPr>
          <w:ilvl w:val="0"/>
          <w:numId w:val="3"/>
        </w:numPr>
        <w:ind w:left="1560" w:hanging="426"/>
        <w:jc w:val="both"/>
        <w:rPr>
          <w:rFonts w:ascii="Arial" w:hAnsi="Arial" w:cs="Arial"/>
        </w:rPr>
      </w:pPr>
      <w:r>
        <w:rPr>
          <w:rFonts w:ascii="Arial" w:hAnsi="Arial" w:cs="Arial"/>
        </w:rPr>
        <w:t xml:space="preserve">En caso de inasistencia de </w:t>
      </w:r>
      <w:r w:rsidR="0033159C" w:rsidRPr="0033159C">
        <w:rPr>
          <w:rFonts w:ascii="Arial" w:hAnsi="Arial" w:cs="Arial"/>
        </w:rPr>
        <w:t>un consumidor a una sesión por fuerza mayor o calamidad doméstica, podrán justificarse por escrito hasta ocho días después de haberse r</w:t>
      </w:r>
      <w:r>
        <w:rPr>
          <w:rFonts w:ascii="Arial" w:hAnsi="Arial" w:cs="Arial"/>
        </w:rPr>
        <w:t xml:space="preserve">ealizado la misma. </w:t>
      </w:r>
      <w:r w:rsidR="0033159C" w:rsidRPr="0033159C">
        <w:rPr>
          <w:rFonts w:ascii="Arial" w:hAnsi="Arial" w:cs="Arial"/>
        </w:rPr>
        <w:t xml:space="preserve"> </w:t>
      </w:r>
    </w:p>
    <w:p w:rsidR="0033159C" w:rsidRDefault="0033159C" w:rsidP="0033159C">
      <w:pPr>
        <w:pStyle w:val="Sinespaciado"/>
        <w:ind w:left="1134"/>
        <w:jc w:val="both"/>
        <w:rPr>
          <w:rFonts w:ascii="Arial" w:hAnsi="Arial" w:cs="Arial"/>
        </w:rPr>
      </w:pPr>
    </w:p>
    <w:p w:rsidR="004A3100" w:rsidRPr="0033159C" w:rsidRDefault="004A3100" w:rsidP="007E38B6">
      <w:pPr>
        <w:pStyle w:val="Sinespaciado"/>
        <w:numPr>
          <w:ilvl w:val="1"/>
          <w:numId w:val="1"/>
        </w:numPr>
        <w:ind w:left="1134" w:hanging="425"/>
        <w:jc w:val="both"/>
        <w:rPr>
          <w:rFonts w:ascii="Arial" w:hAnsi="Arial" w:cs="Arial"/>
        </w:rPr>
      </w:pPr>
      <w:r w:rsidRPr="0033159C">
        <w:rPr>
          <w:rFonts w:ascii="Arial" w:hAnsi="Arial" w:cs="Arial"/>
        </w:rPr>
        <w:t xml:space="preserve">Reuniones extraordinarias de Asamblea General de Consumidores </w:t>
      </w:r>
    </w:p>
    <w:p w:rsidR="00F114D2" w:rsidRDefault="00F114D2" w:rsidP="0033159C">
      <w:pPr>
        <w:pStyle w:val="Sinespaciado"/>
        <w:ind w:left="1134"/>
        <w:jc w:val="both"/>
        <w:rPr>
          <w:rFonts w:ascii="Arial" w:hAnsi="Arial" w:cs="Arial"/>
        </w:rPr>
      </w:pPr>
    </w:p>
    <w:p w:rsidR="004A3100" w:rsidRPr="004A3100" w:rsidRDefault="004A3100" w:rsidP="0033159C">
      <w:pPr>
        <w:pStyle w:val="Sinespaciado"/>
        <w:ind w:left="1134"/>
        <w:jc w:val="both"/>
        <w:rPr>
          <w:rFonts w:ascii="Arial" w:hAnsi="Arial" w:cs="Arial"/>
        </w:rPr>
      </w:pPr>
      <w:r w:rsidRPr="004A3100">
        <w:rPr>
          <w:rFonts w:ascii="Arial" w:hAnsi="Arial" w:cs="Arial"/>
        </w:rPr>
        <w:t xml:space="preserve">Se convocará a Asamblea General Extraordinaria de Consumidores, en los siguientes casos: </w:t>
      </w:r>
    </w:p>
    <w:p w:rsidR="004A3100" w:rsidRPr="004A3100" w:rsidRDefault="004A3100" w:rsidP="004A3100">
      <w:pPr>
        <w:pStyle w:val="Sinespaciado"/>
        <w:jc w:val="both"/>
        <w:rPr>
          <w:rFonts w:ascii="Arial" w:hAnsi="Arial" w:cs="Arial"/>
        </w:rPr>
      </w:pPr>
    </w:p>
    <w:p w:rsidR="0033159C" w:rsidRDefault="004A3100" w:rsidP="007E38B6">
      <w:pPr>
        <w:pStyle w:val="Sinespaciado"/>
        <w:numPr>
          <w:ilvl w:val="0"/>
          <w:numId w:val="4"/>
        </w:numPr>
        <w:ind w:left="1560" w:hanging="426"/>
        <w:jc w:val="both"/>
        <w:rPr>
          <w:rFonts w:ascii="Arial" w:hAnsi="Arial" w:cs="Arial"/>
        </w:rPr>
      </w:pPr>
      <w:r w:rsidRPr="004A3100">
        <w:rPr>
          <w:rFonts w:ascii="Arial" w:hAnsi="Arial" w:cs="Arial"/>
        </w:rPr>
        <w:lastRenderedPageBreak/>
        <w:t>Cuando existan imprevistos por emergencias técnicas, administrativas, comerciales o financieras;</w:t>
      </w:r>
    </w:p>
    <w:p w:rsidR="00F114D2" w:rsidRDefault="00F114D2" w:rsidP="007E38B6">
      <w:pPr>
        <w:pStyle w:val="Sinespaciado"/>
        <w:numPr>
          <w:ilvl w:val="0"/>
          <w:numId w:val="4"/>
        </w:numPr>
        <w:ind w:left="1560" w:hanging="426"/>
        <w:jc w:val="both"/>
        <w:rPr>
          <w:rFonts w:ascii="Arial" w:hAnsi="Arial" w:cs="Arial"/>
        </w:rPr>
      </w:pPr>
      <w:r>
        <w:rPr>
          <w:rFonts w:ascii="Arial" w:hAnsi="Arial" w:cs="Arial"/>
        </w:rPr>
        <w:t xml:space="preserve">Nombrar y reemplazar </w:t>
      </w:r>
      <w:r w:rsidR="004A3100" w:rsidRPr="0033159C">
        <w:rPr>
          <w:rFonts w:ascii="Arial" w:hAnsi="Arial" w:cs="Arial"/>
        </w:rPr>
        <w:t xml:space="preserve">uno o más miembros de la Junta </w:t>
      </w:r>
      <w:r>
        <w:rPr>
          <w:rFonts w:ascii="Arial" w:hAnsi="Arial" w:cs="Arial"/>
        </w:rPr>
        <w:t>que se hayan</w:t>
      </w:r>
      <w:r w:rsidR="004A3100" w:rsidRPr="0033159C">
        <w:rPr>
          <w:rFonts w:ascii="Arial" w:hAnsi="Arial" w:cs="Arial"/>
        </w:rPr>
        <w:t xml:space="preserve"> separado y presentado </w:t>
      </w:r>
      <w:r>
        <w:rPr>
          <w:rFonts w:ascii="Arial" w:hAnsi="Arial" w:cs="Arial"/>
        </w:rPr>
        <w:t>la</w:t>
      </w:r>
      <w:r w:rsidR="004A3100" w:rsidRPr="0033159C">
        <w:rPr>
          <w:rFonts w:ascii="Arial" w:hAnsi="Arial" w:cs="Arial"/>
        </w:rPr>
        <w:t xml:space="preserve"> renuncia a su cargo por escrito; </w:t>
      </w:r>
    </w:p>
    <w:p w:rsidR="00F114D2" w:rsidRDefault="004A3100" w:rsidP="007E38B6">
      <w:pPr>
        <w:pStyle w:val="Sinespaciado"/>
        <w:numPr>
          <w:ilvl w:val="0"/>
          <w:numId w:val="4"/>
        </w:numPr>
        <w:ind w:left="1560" w:hanging="426"/>
        <w:jc w:val="both"/>
        <w:rPr>
          <w:rFonts w:ascii="Arial" w:hAnsi="Arial" w:cs="Arial"/>
        </w:rPr>
      </w:pPr>
      <w:r w:rsidRPr="0033159C">
        <w:rPr>
          <w:rFonts w:ascii="Arial" w:hAnsi="Arial" w:cs="Arial"/>
        </w:rPr>
        <w:t xml:space="preserve">Resolver casos urgentes que atenten contra el buen funcionamiento del </w:t>
      </w:r>
      <w:r w:rsidR="00F114D2">
        <w:rPr>
          <w:rFonts w:ascii="Arial" w:hAnsi="Arial" w:cs="Arial"/>
        </w:rPr>
        <w:t xml:space="preserve">sistema de agua; </w:t>
      </w:r>
    </w:p>
    <w:p w:rsidR="00F114D2" w:rsidRDefault="004A3100" w:rsidP="007E38B6">
      <w:pPr>
        <w:pStyle w:val="Sinespaciado"/>
        <w:numPr>
          <w:ilvl w:val="0"/>
          <w:numId w:val="4"/>
        </w:numPr>
        <w:ind w:left="1560" w:hanging="426"/>
        <w:jc w:val="both"/>
        <w:rPr>
          <w:rFonts w:ascii="Arial" w:hAnsi="Arial" w:cs="Arial"/>
        </w:rPr>
      </w:pPr>
      <w:r w:rsidRPr="0033159C">
        <w:rPr>
          <w:rFonts w:ascii="Arial" w:hAnsi="Arial" w:cs="Arial"/>
        </w:rPr>
        <w:t>A pedido de la Demarcación Hidrográfica de Esmeraldas o su correspondiente Centro de Ate</w:t>
      </w:r>
      <w:r w:rsidR="00F114D2">
        <w:rPr>
          <w:rFonts w:ascii="Arial" w:hAnsi="Arial" w:cs="Arial"/>
        </w:rPr>
        <w:t xml:space="preserve">nción al Ciudadano Quito; y, </w:t>
      </w:r>
    </w:p>
    <w:p w:rsidR="004A3100" w:rsidRPr="0033159C" w:rsidRDefault="004A3100" w:rsidP="007E38B6">
      <w:pPr>
        <w:pStyle w:val="Sinespaciado"/>
        <w:numPr>
          <w:ilvl w:val="0"/>
          <w:numId w:val="4"/>
        </w:numPr>
        <w:ind w:left="1560" w:hanging="426"/>
        <w:jc w:val="both"/>
        <w:rPr>
          <w:rFonts w:ascii="Arial" w:hAnsi="Arial" w:cs="Arial"/>
        </w:rPr>
      </w:pPr>
      <w:r w:rsidRPr="0033159C">
        <w:rPr>
          <w:rFonts w:ascii="Arial" w:hAnsi="Arial" w:cs="Arial"/>
        </w:rPr>
        <w:t xml:space="preserve">A pedido del 25% de consumidores, que motivadamente requieran tratar un aspecto de interés para la Junta; los mismos deberán encontrarse al día en sus obligaciones con la Junta. </w:t>
      </w:r>
    </w:p>
    <w:p w:rsidR="004A3100" w:rsidRPr="004A3100" w:rsidRDefault="004A3100" w:rsidP="004A3100">
      <w:pPr>
        <w:pStyle w:val="Sinespaciado"/>
        <w:jc w:val="both"/>
        <w:rPr>
          <w:rFonts w:ascii="Arial" w:hAnsi="Arial" w:cs="Arial"/>
        </w:rPr>
      </w:pPr>
    </w:p>
    <w:p w:rsidR="00F114D2" w:rsidRPr="00CD62D9" w:rsidRDefault="004A3100" w:rsidP="004A3100">
      <w:pPr>
        <w:pStyle w:val="Sinespaciado"/>
        <w:jc w:val="both"/>
        <w:rPr>
          <w:rFonts w:ascii="Arial" w:hAnsi="Arial" w:cs="Arial"/>
          <w:b/>
        </w:rPr>
      </w:pPr>
      <w:r w:rsidRPr="00CD62D9">
        <w:rPr>
          <w:rFonts w:ascii="Arial" w:hAnsi="Arial" w:cs="Arial"/>
          <w:b/>
        </w:rPr>
        <w:t xml:space="preserve">Art. 2. DEBERES Y ATRIBUCIONES DE LOS MIEMBROS DE LA JUNTA </w:t>
      </w:r>
    </w:p>
    <w:p w:rsidR="00F114D2" w:rsidRPr="00CD62D9" w:rsidRDefault="00F114D2" w:rsidP="00F114D2">
      <w:pPr>
        <w:pStyle w:val="Sinespaciado"/>
        <w:ind w:left="1134" w:hanging="425"/>
        <w:jc w:val="both"/>
        <w:rPr>
          <w:rFonts w:ascii="Arial" w:hAnsi="Arial" w:cs="Arial"/>
          <w:b/>
        </w:rPr>
      </w:pPr>
      <w:r w:rsidRPr="00CD62D9">
        <w:rPr>
          <w:rFonts w:ascii="Arial" w:hAnsi="Arial" w:cs="Arial"/>
          <w:b/>
        </w:rPr>
        <w:t>2.1</w:t>
      </w:r>
      <w:r w:rsidRPr="00CD62D9">
        <w:rPr>
          <w:rFonts w:ascii="Arial" w:hAnsi="Arial" w:cs="Arial"/>
          <w:b/>
        </w:rPr>
        <w:tab/>
      </w:r>
      <w:r w:rsidR="004A3100" w:rsidRPr="00CD62D9">
        <w:rPr>
          <w:rFonts w:ascii="Arial" w:hAnsi="Arial" w:cs="Arial"/>
          <w:b/>
        </w:rPr>
        <w:t xml:space="preserve">Deberes y atribuciones de la Directiva </w:t>
      </w:r>
    </w:p>
    <w:p w:rsidR="004A3100" w:rsidRPr="004A3100" w:rsidRDefault="004A3100" w:rsidP="00F114D2">
      <w:pPr>
        <w:pStyle w:val="Sinespaciado"/>
        <w:ind w:left="1134" w:hanging="425"/>
        <w:jc w:val="both"/>
        <w:rPr>
          <w:rFonts w:ascii="Arial" w:hAnsi="Arial" w:cs="Arial"/>
        </w:rPr>
      </w:pPr>
      <w:r w:rsidRPr="004A3100">
        <w:rPr>
          <w:rFonts w:ascii="Arial" w:hAnsi="Arial" w:cs="Arial"/>
        </w:rPr>
        <w:t xml:space="preserve">Además de las obligaciones establecidas en el Estatuto podrá realizar lo siguiente: </w:t>
      </w:r>
    </w:p>
    <w:p w:rsidR="004A3100" w:rsidRPr="004A3100" w:rsidRDefault="004A3100" w:rsidP="004A3100">
      <w:pPr>
        <w:pStyle w:val="Sinespaciado"/>
        <w:jc w:val="both"/>
        <w:rPr>
          <w:rFonts w:ascii="Arial" w:hAnsi="Arial" w:cs="Arial"/>
        </w:rPr>
      </w:pPr>
    </w:p>
    <w:p w:rsidR="00F114D2" w:rsidRDefault="004A3100" w:rsidP="007E38B6">
      <w:pPr>
        <w:pStyle w:val="Sinespaciado"/>
        <w:numPr>
          <w:ilvl w:val="0"/>
          <w:numId w:val="5"/>
        </w:numPr>
        <w:ind w:left="1560" w:hanging="426"/>
        <w:jc w:val="both"/>
        <w:rPr>
          <w:rFonts w:ascii="Arial" w:hAnsi="Arial" w:cs="Arial"/>
        </w:rPr>
      </w:pPr>
      <w:r w:rsidRPr="004A3100">
        <w:rPr>
          <w:rFonts w:ascii="Arial" w:hAnsi="Arial" w:cs="Arial"/>
        </w:rPr>
        <w:t xml:space="preserve">Fomentar la unidad y solidaridad de todos los consumidores del sistema </w:t>
      </w:r>
      <w:r w:rsidR="00F114D2">
        <w:rPr>
          <w:rFonts w:ascii="Arial" w:hAnsi="Arial" w:cs="Arial"/>
        </w:rPr>
        <w:t xml:space="preserve">de agua potable; </w:t>
      </w:r>
    </w:p>
    <w:p w:rsidR="00F114D2" w:rsidRDefault="004A3100" w:rsidP="007E38B6">
      <w:pPr>
        <w:pStyle w:val="Sinespaciado"/>
        <w:numPr>
          <w:ilvl w:val="0"/>
          <w:numId w:val="5"/>
        </w:numPr>
        <w:ind w:left="1560" w:hanging="426"/>
        <w:jc w:val="both"/>
        <w:rPr>
          <w:rFonts w:ascii="Arial" w:hAnsi="Arial" w:cs="Arial"/>
        </w:rPr>
      </w:pPr>
      <w:r w:rsidRPr="00F114D2">
        <w:rPr>
          <w:rFonts w:ascii="Arial" w:hAnsi="Arial" w:cs="Arial"/>
        </w:rPr>
        <w:t>Evitar todo tipo de interferencias políticas, religiosas o sectarias que atenten el buen funcionamiento de la JAAP</w:t>
      </w:r>
      <w:r w:rsidR="00D22CC8">
        <w:rPr>
          <w:rFonts w:ascii="Arial" w:hAnsi="Arial" w:cs="Arial"/>
        </w:rPr>
        <w:t xml:space="preserve"> </w:t>
      </w:r>
      <w:r w:rsidR="00D22CC8" w:rsidRPr="004A3100">
        <w:rPr>
          <w:rFonts w:ascii="Arial" w:hAnsi="Arial" w:cs="Arial"/>
        </w:rPr>
        <w:t xml:space="preserve">Calicanto </w:t>
      </w:r>
      <w:r w:rsidR="00D22CC8">
        <w:rPr>
          <w:rFonts w:ascii="Arial" w:hAnsi="Arial" w:cs="Arial"/>
        </w:rPr>
        <w:t xml:space="preserve">- </w:t>
      </w:r>
      <w:r w:rsidR="00D22CC8" w:rsidRPr="004A3100">
        <w:rPr>
          <w:rFonts w:ascii="Arial" w:hAnsi="Arial" w:cs="Arial"/>
        </w:rPr>
        <w:t>La Joya</w:t>
      </w:r>
      <w:r w:rsidRPr="00F114D2">
        <w:rPr>
          <w:rFonts w:ascii="Arial" w:hAnsi="Arial" w:cs="Arial"/>
        </w:rPr>
        <w:t xml:space="preserve">; </w:t>
      </w:r>
    </w:p>
    <w:p w:rsidR="00CD62D9" w:rsidRDefault="004A3100" w:rsidP="007E38B6">
      <w:pPr>
        <w:pStyle w:val="Sinespaciado"/>
        <w:numPr>
          <w:ilvl w:val="0"/>
          <w:numId w:val="5"/>
        </w:numPr>
        <w:ind w:left="1560" w:hanging="426"/>
        <w:jc w:val="both"/>
        <w:rPr>
          <w:rFonts w:ascii="Arial" w:hAnsi="Arial" w:cs="Arial"/>
        </w:rPr>
      </w:pPr>
      <w:r w:rsidRPr="00F114D2">
        <w:rPr>
          <w:rFonts w:ascii="Arial" w:hAnsi="Arial" w:cs="Arial"/>
        </w:rPr>
        <w:t>Proteger mediante diferentes acciones comunitarias, ecológicas y de gestión, los recursos hídricos que proveen de agua a los sectores de las vertientes y abastecimientos que alimentan al sistema de agua potable; en coordinación</w:t>
      </w:r>
      <w:r w:rsidR="00CD62D9">
        <w:rPr>
          <w:rFonts w:ascii="Arial" w:hAnsi="Arial" w:cs="Arial"/>
        </w:rPr>
        <w:t xml:space="preserve"> con la Secretaria del Agua; </w:t>
      </w:r>
    </w:p>
    <w:p w:rsidR="00CD62D9" w:rsidRDefault="004A3100" w:rsidP="007E38B6">
      <w:pPr>
        <w:pStyle w:val="Sinespaciado"/>
        <w:numPr>
          <w:ilvl w:val="0"/>
          <w:numId w:val="5"/>
        </w:numPr>
        <w:ind w:left="1560" w:hanging="426"/>
        <w:jc w:val="both"/>
        <w:rPr>
          <w:rFonts w:ascii="Arial" w:hAnsi="Arial" w:cs="Arial"/>
        </w:rPr>
      </w:pPr>
      <w:r w:rsidRPr="00F114D2">
        <w:rPr>
          <w:rFonts w:ascii="Arial" w:hAnsi="Arial" w:cs="Arial"/>
        </w:rPr>
        <w:t>Cuidar que los fondos de la JAAP</w:t>
      </w:r>
      <w:r w:rsidR="00D22CC8">
        <w:rPr>
          <w:rFonts w:ascii="Arial" w:hAnsi="Arial" w:cs="Arial"/>
        </w:rPr>
        <w:t xml:space="preserve"> </w:t>
      </w:r>
      <w:r w:rsidR="00D22CC8" w:rsidRPr="004A3100">
        <w:rPr>
          <w:rFonts w:ascii="Arial" w:hAnsi="Arial" w:cs="Arial"/>
        </w:rPr>
        <w:t xml:space="preserve">Calicanto </w:t>
      </w:r>
      <w:r w:rsidR="00D22CC8">
        <w:rPr>
          <w:rFonts w:ascii="Arial" w:hAnsi="Arial" w:cs="Arial"/>
        </w:rPr>
        <w:t xml:space="preserve">- </w:t>
      </w:r>
      <w:r w:rsidR="00D22CC8" w:rsidRPr="004A3100">
        <w:rPr>
          <w:rFonts w:ascii="Arial" w:hAnsi="Arial" w:cs="Arial"/>
        </w:rPr>
        <w:t>La Joya</w:t>
      </w:r>
      <w:r w:rsidRPr="00F114D2">
        <w:rPr>
          <w:rFonts w:ascii="Arial" w:hAnsi="Arial" w:cs="Arial"/>
        </w:rPr>
        <w:t xml:space="preserve">, sean utilizados exclusivamente en la administración, operación y mantenimiento del sistema de agua potable , y programas de educación, previa la elaboración de un plan de actividades, de acuerdo a la necesidad de la comunidad; </w:t>
      </w:r>
    </w:p>
    <w:p w:rsidR="00CD62D9" w:rsidRDefault="004A3100" w:rsidP="007E38B6">
      <w:pPr>
        <w:pStyle w:val="Sinespaciado"/>
        <w:numPr>
          <w:ilvl w:val="0"/>
          <w:numId w:val="5"/>
        </w:numPr>
        <w:ind w:left="1560" w:hanging="426"/>
        <w:jc w:val="both"/>
        <w:rPr>
          <w:rFonts w:ascii="Arial" w:hAnsi="Arial" w:cs="Arial"/>
        </w:rPr>
      </w:pPr>
      <w:r w:rsidRPr="00CD62D9">
        <w:rPr>
          <w:rFonts w:ascii="Arial" w:hAnsi="Arial" w:cs="Arial"/>
        </w:rPr>
        <w:t xml:space="preserve">Establecer, recaudar y administrar el plan tarifario por consumo de agua potable, de acuerdo a lo determinado por la Agencia de Regulación y </w:t>
      </w:r>
      <w:r w:rsidR="00CD62D9">
        <w:rPr>
          <w:rFonts w:ascii="Arial" w:hAnsi="Arial" w:cs="Arial"/>
        </w:rPr>
        <w:t xml:space="preserve">Control (ARCA). </w:t>
      </w:r>
    </w:p>
    <w:p w:rsidR="00CD62D9" w:rsidRDefault="004A3100" w:rsidP="007E38B6">
      <w:pPr>
        <w:pStyle w:val="Sinespaciado"/>
        <w:numPr>
          <w:ilvl w:val="0"/>
          <w:numId w:val="5"/>
        </w:numPr>
        <w:ind w:left="1560" w:hanging="426"/>
        <w:jc w:val="both"/>
        <w:rPr>
          <w:rFonts w:ascii="Arial" w:hAnsi="Arial" w:cs="Arial"/>
        </w:rPr>
      </w:pPr>
      <w:r w:rsidRPr="00CD62D9">
        <w:rPr>
          <w:rFonts w:ascii="Arial" w:hAnsi="Arial" w:cs="Arial"/>
        </w:rPr>
        <w:t xml:space="preserve">Proveer, planificar, ejecutar y cuidar permanentemente que el sistema de agua potable funcione en perfectas condiciones a fin de garantizar un buen servicio de agua en calidad y continuidad a los consumidores; </w:t>
      </w:r>
    </w:p>
    <w:p w:rsidR="00CD62D9" w:rsidRDefault="004A3100" w:rsidP="007E38B6">
      <w:pPr>
        <w:pStyle w:val="Sinespaciado"/>
        <w:numPr>
          <w:ilvl w:val="0"/>
          <w:numId w:val="5"/>
        </w:numPr>
        <w:ind w:left="1560" w:hanging="426"/>
        <w:jc w:val="both"/>
        <w:rPr>
          <w:rFonts w:ascii="Arial" w:hAnsi="Arial" w:cs="Arial"/>
        </w:rPr>
      </w:pPr>
      <w:r w:rsidRPr="00CD62D9">
        <w:rPr>
          <w:rFonts w:ascii="Arial" w:hAnsi="Arial" w:cs="Arial"/>
        </w:rPr>
        <w:t xml:space="preserve">Determinar el pago de movilización y estadía de ser el caso, para sus miembros de acuerdo al lugar donde deba desplazarse a fin de realizar trámites que vayan en beneficio de la Junta de Agua Potable. Una vez realizada las gestiones, el comisionado deberá presentar un informe en forma verbal y escrito. </w:t>
      </w:r>
    </w:p>
    <w:p w:rsidR="00CD62D9" w:rsidRDefault="00CD62D9" w:rsidP="00CD62D9">
      <w:pPr>
        <w:pStyle w:val="Sinespaciado"/>
        <w:ind w:left="1560"/>
        <w:jc w:val="both"/>
        <w:rPr>
          <w:rFonts w:ascii="Arial" w:hAnsi="Arial" w:cs="Arial"/>
        </w:rPr>
      </w:pPr>
    </w:p>
    <w:p w:rsidR="00CD62D9" w:rsidRDefault="00CD62D9" w:rsidP="00CD62D9">
      <w:pPr>
        <w:pStyle w:val="Sinespaciado"/>
        <w:ind w:left="1560"/>
        <w:jc w:val="both"/>
        <w:rPr>
          <w:rFonts w:ascii="Arial" w:hAnsi="Arial" w:cs="Arial"/>
        </w:rPr>
      </w:pPr>
      <w:r w:rsidRPr="00CD62D9">
        <w:rPr>
          <w:rFonts w:ascii="Arial" w:hAnsi="Arial" w:cs="Arial"/>
        </w:rPr>
        <w:t xml:space="preserve">Para el efecto se considerará un valor de: </w:t>
      </w:r>
    </w:p>
    <w:p w:rsidR="00CD62D9" w:rsidRDefault="00CD62D9" w:rsidP="00CD62D9">
      <w:pPr>
        <w:pStyle w:val="Sinespaciado"/>
        <w:ind w:left="1560"/>
        <w:jc w:val="both"/>
        <w:rPr>
          <w:rFonts w:ascii="Arial" w:hAnsi="Arial" w:cs="Arial"/>
        </w:rPr>
      </w:pPr>
      <w:r w:rsidRPr="004A3100">
        <w:rPr>
          <w:rFonts w:ascii="Arial" w:hAnsi="Arial" w:cs="Arial"/>
        </w:rPr>
        <w:t>U$$ 15,0</w:t>
      </w:r>
      <w:r>
        <w:rPr>
          <w:rFonts w:ascii="Arial" w:hAnsi="Arial" w:cs="Arial"/>
        </w:rPr>
        <w:t xml:space="preserve">0 por concepto de movilización </w:t>
      </w:r>
      <w:r w:rsidRPr="00CD62D9">
        <w:rPr>
          <w:rFonts w:ascii="Arial" w:hAnsi="Arial" w:cs="Arial"/>
          <w:highlight w:val="yellow"/>
        </w:rPr>
        <w:t>3,9 % de SMV</w:t>
      </w:r>
      <w:r>
        <w:rPr>
          <w:rFonts w:ascii="Arial" w:hAnsi="Arial" w:cs="Arial"/>
        </w:rPr>
        <w:t>.</w:t>
      </w:r>
    </w:p>
    <w:p w:rsidR="00CD62D9" w:rsidRDefault="00CD62D9" w:rsidP="00CD62D9">
      <w:pPr>
        <w:pStyle w:val="Sinespaciado"/>
        <w:ind w:left="1560"/>
        <w:jc w:val="both"/>
        <w:rPr>
          <w:rFonts w:ascii="Arial" w:hAnsi="Arial" w:cs="Arial"/>
        </w:rPr>
      </w:pPr>
      <w:r w:rsidRPr="004A3100">
        <w:rPr>
          <w:rFonts w:ascii="Arial" w:hAnsi="Arial" w:cs="Arial"/>
        </w:rPr>
        <w:t>U$$ 5</w:t>
      </w:r>
      <w:r w:rsidR="00A87BC7">
        <w:rPr>
          <w:rFonts w:ascii="Arial" w:hAnsi="Arial" w:cs="Arial"/>
        </w:rPr>
        <w:t>,</w:t>
      </w:r>
      <w:bookmarkStart w:id="0" w:name="_GoBack"/>
      <w:bookmarkEnd w:id="0"/>
      <w:r w:rsidRPr="004A3100">
        <w:rPr>
          <w:rFonts w:ascii="Arial" w:hAnsi="Arial" w:cs="Arial"/>
        </w:rPr>
        <w:t xml:space="preserve">00 por concepto de alimentación </w:t>
      </w:r>
      <w:r w:rsidRPr="00CD62D9">
        <w:rPr>
          <w:rFonts w:ascii="Arial" w:hAnsi="Arial" w:cs="Arial"/>
          <w:highlight w:val="yellow"/>
        </w:rPr>
        <w:t>1,3 % SMV</w:t>
      </w:r>
      <w:r w:rsidRPr="004A3100">
        <w:rPr>
          <w:rFonts w:ascii="Arial" w:hAnsi="Arial" w:cs="Arial"/>
        </w:rPr>
        <w:t xml:space="preserve"> </w:t>
      </w:r>
    </w:p>
    <w:p w:rsidR="00CD62D9" w:rsidRPr="004A3100" w:rsidRDefault="00CD62D9" w:rsidP="00CD62D9">
      <w:pPr>
        <w:pStyle w:val="Sinespaciado"/>
        <w:ind w:left="1560"/>
        <w:jc w:val="both"/>
        <w:rPr>
          <w:rFonts w:ascii="Arial" w:hAnsi="Arial" w:cs="Arial"/>
        </w:rPr>
      </w:pPr>
      <w:r w:rsidRPr="004A3100">
        <w:rPr>
          <w:rFonts w:ascii="Arial" w:hAnsi="Arial" w:cs="Arial"/>
        </w:rPr>
        <w:t xml:space="preserve">U$$ 40,00 por concepto de estadía </w:t>
      </w:r>
      <w:r w:rsidRPr="00CD62D9">
        <w:rPr>
          <w:rFonts w:ascii="Arial" w:hAnsi="Arial" w:cs="Arial"/>
          <w:highlight w:val="yellow"/>
        </w:rPr>
        <w:t>10,5 % SMV</w:t>
      </w:r>
      <w:r w:rsidRPr="004A3100">
        <w:rPr>
          <w:rFonts w:ascii="Arial" w:hAnsi="Arial" w:cs="Arial"/>
        </w:rPr>
        <w:t xml:space="preserve">, </w:t>
      </w:r>
    </w:p>
    <w:p w:rsidR="00CD62D9" w:rsidRDefault="00CD62D9" w:rsidP="00CD62D9">
      <w:pPr>
        <w:pStyle w:val="Sinespaciado"/>
        <w:ind w:left="1560"/>
        <w:jc w:val="both"/>
        <w:rPr>
          <w:rFonts w:ascii="Arial" w:hAnsi="Arial" w:cs="Arial"/>
        </w:rPr>
      </w:pPr>
    </w:p>
    <w:p w:rsidR="00CD62D9" w:rsidRDefault="004A3100" w:rsidP="007E38B6">
      <w:pPr>
        <w:pStyle w:val="Sinespaciado"/>
        <w:numPr>
          <w:ilvl w:val="0"/>
          <w:numId w:val="5"/>
        </w:numPr>
        <w:ind w:left="1560" w:hanging="426"/>
        <w:jc w:val="both"/>
        <w:rPr>
          <w:rFonts w:ascii="Arial" w:hAnsi="Arial" w:cs="Arial"/>
        </w:rPr>
      </w:pPr>
      <w:r w:rsidRPr="00CD62D9">
        <w:rPr>
          <w:rFonts w:ascii="Arial" w:hAnsi="Arial" w:cs="Arial"/>
        </w:rPr>
        <w:t xml:space="preserve">Cumplir y hacer Cumplir las disposiciones de la Constitución, Ley Orgánica de Recursos Hídricos Usos y Aprovechamiento de Agua, así como Reglamento, Estatuto y el presente Reglamento Interno; </w:t>
      </w:r>
    </w:p>
    <w:p w:rsidR="00CD62D9" w:rsidRDefault="004A3100" w:rsidP="007E38B6">
      <w:pPr>
        <w:pStyle w:val="Sinespaciado"/>
        <w:numPr>
          <w:ilvl w:val="0"/>
          <w:numId w:val="5"/>
        </w:numPr>
        <w:ind w:left="1560" w:hanging="426"/>
        <w:jc w:val="both"/>
        <w:rPr>
          <w:rFonts w:ascii="Arial" w:hAnsi="Arial" w:cs="Arial"/>
        </w:rPr>
      </w:pPr>
      <w:r w:rsidRPr="00CD62D9">
        <w:rPr>
          <w:rFonts w:ascii="Arial" w:hAnsi="Arial" w:cs="Arial"/>
        </w:rPr>
        <w:t xml:space="preserve">Difundir entre los consumidores del sistema de agua potable el presente Reglamento Interno, para su conocimiento y aplicación; </w:t>
      </w:r>
    </w:p>
    <w:p w:rsidR="00CD62D9" w:rsidRDefault="004A3100" w:rsidP="007E38B6">
      <w:pPr>
        <w:pStyle w:val="Sinespaciado"/>
        <w:numPr>
          <w:ilvl w:val="0"/>
          <w:numId w:val="5"/>
        </w:numPr>
        <w:ind w:left="1560" w:hanging="426"/>
        <w:jc w:val="both"/>
        <w:rPr>
          <w:rFonts w:ascii="Arial" w:hAnsi="Arial" w:cs="Arial"/>
        </w:rPr>
      </w:pPr>
      <w:r w:rsidRPr="00CD62D9">
        <w:rPr>
          <w:rFonts w:ascii="Arial" w:hAnsi="Arial" w:cs="Arial"/>
        </w:rPr>
        <w:t xml:space="preserve">Equipar al Operador con todas las herramientas y equipos </w:t>
      </w:r>
      <w:r w:rsidR="00CD62D9" w:rsidRPr="00CD62D9">
        <w:rPr>
          <w:rFonts w:ascii="Arial" w:hAnsi="Arial" w:cs="Arial"/>
        </w:rPr>
        <w:t>necesarios</w:t>
      </w:r>
      <w:r w:rsidRPr="00CD62D9">
        <w:rPr>
          <w:rFonts w:ascii="Arial" w:hAnsi="Arial" w:cs="Arial"/>
        </w:rPr>
        <w:t xml:space="preserve"> para su trabajo; </w:t>
      </w:r>
    </w:p>
    <w:p w:rsidR="00CD62D9" w:rsidRDefault="004A3100" w:rsidP="007E38B6">
      <w:pPr>
        <w:pStyle w:val="Sinespaciado"/>
        <w:numPr>
          <w:ilvl w:val="0"/>
          <w:numId w:val="5"/>
        </w:numPr>
        <w:ind w:left="1560" w:hanging="426"/>
        <w:jc w:val="both"/>
        <w:rPr>
          <w:rFonts w:ascii="Arial" w:hAnsi="Arial" w:cs="Arial"/>
        </w:rPr>
      </w:pPr>
      <w:r w:rsidRPr="00CD62D9">
        <w:rPr>
          <w:rFonts w:ascii="Arial" w:hAnsi="Arial" w:cs="Arial"/>
        </w:rPr>
        <w:t>Entregar convocatorias para las Asambleas Generales que se entregarán con oc</w:t>
      </w:r>
      <w:r w:rsidR="00CD62D9">
        <w:rPr>
          <w:rFonts w:ascii="Arial" w:hAnsi="Arial" w:cs="Arial"/>
        </w:rPr>
        <w:t xml:space="preserve">ho (8) días de anticipación; </w:t>
      </w:r>
    </w:p>
    <w:p w:rsidR="00CD62D9" w:rsidRDefault="004A3100" w:rsidP="007E38B6">
      <w:pPr>
        <w:pStyle w:val="Sinespaciado"/>
        <w:numPr>
          <w:ilvl w:val="0"/>
          <w:numId w:val="5"/>
        </w:numPr>
        <w:ind w:left="1560" w:hanging="426"/>
        <w:jc w:val="both"/>
        <w:rPr>
          <w:rFonts w:ascii="Arial" w:hAnsi="Arial" w:cs="Arial"/>
        </w:rPr>
      </w:pPr>
      <w:r w:rsidRPr="00CD62D9">
        <w:rPr>
          <w:rFonts w:ascii="Arial" w:hAnsi="Arial" w:cs="Arial"/>
        </w:rPr>
        <w:t>Vigilar y exigir que todos los consumidores deben tener su conexión</w:t>
      </w:r>
      <w:r w:rsidR="00CD62D9">
        <w:rPr>
          <w:rFonts w:ascii="Arial" w:hAnsi="Arial" w:cs="Arial"/>
        </w:rPr>
        <w:t xml:space="preserve"> domiciliaria en </w:t>
      </w:r>
      <w:r w:rsidR="00CD62D9" w:rsidRPr="00CD62D9">
        <w:rPr>
          <w:rFonts w:ascii="Arial" w:hAnsi="Arial" w:cs="Arial"/>
          <w:highlight w:val="yellow"/>
        </w:rPr>
        <w:t>la línea de fábrica con su respectivo protector y sea visible para la lectura del medidor por parte del Operador</w:t>
      </w:r>
      <w:r w:rsidR="00CD62D9">
        <w:rPr>
          <w:rFonts w:ascii="Arial" w:hAnsi="Arial" w:cs="Arial"/>
        </w:rPr>
        <w:t xml:space="preserve">;  </w:t>
      </w:r>
    </w:p>
    <w:p w:rsidR="00CD62D9" w:rsidRDefault="004A3100" w:rsidP="007E38B6">
      <w:pPr>
        <w:pStyle w:val="Sinespaciado"/>
        <w:numPr>
          <w:ilvl w:val="0"/>
          <w:numId w:val="5"/>
        </w:numPr>
        <w:ind w:left="1560" w:hanging="426"/>
        <w:jc w:val="both"/>
        <w:rPr>
          <w:rFonts w:ascii="Arial" w:hAnsi="Arial" w:cs="Arial"/>
        </w:rPr>
      </w:pPr>
      <w:r w:rsidRPr="00CD62D9">
        <w:rPr>
          <w:rFonts w:ascii="Arial" w:hAnsi="Arial" w:cs="Arial"/>
        </w:rPr>
        <w:lastRenderedPageBreak/>
        <w:t xml:space="preserve">Los miembros del Directorio, las Comisiones designadas y el Operador tienen la potestad de ingresar a los domicilios con el objeto de realizar la lectura del medidor y verificar su correcto </w:t>
      </w:r>
      <w:r w:rsidR="00CD62D9" w:rsidRPr="00CD62D9">
        <w:rPr>
          <w:rFonts w:ascii="Arial" w:hAnsi="Arial" w:cs="Arial"/>
        </w:rPr>
        <w:t>funcionamiento</w:t>
      </w:r>
      <w:r w:rsidRPr="00CD62D9">
        <w:rPr>
          <w:rFonts w:ascii="Arial" w:hAnsi="Arial" w:cs="Arial"/>
        </w:rPr>
        <w:t xml:space="preserve">; </w:t>
      </w:r>
    </w:p>
    <w:p w:rsidR="004A3100" w:rsidRPr="00CD62D9" w:rsidRDefault="004A3100" w:rsidP="007E38B6">
      <w:pPr>
        <w:pStyle w:val="Sinespaciado"/>
        <w:numPr>
          <w:ilvl w:val="0"/>
          <w:numId w:val="5"/>
        </w:numPr>
        <w:ind w:left="1560" w:hanging="426"/>
        <w:jc w:val="both"/>
        <w:rPr>
          <w:rFonts w:ascii="Arial" w:hAnsi="Arial" w:cs="Arial"/>
        </w:rPr>
      </w:pPr>
      <w:r w:rsidRPr="00CD62D9">
        <w:rPr>
          <w:rFonts w:ascii="Arial" w:hAnsi="Arial" w:cs="Arial"/>
        </w:rPr>
        <w:t xml:space="preserve">Resolver cualquier reclamo en un plazo no mayor de quince días (15) días. </w:t>
      </w:r>
    </w:p>
    <w:p w:rsidR="004A3100" w:rsidRPr="004A3100" w:rsidRDefault="004A3100" w:rsidP="004A3100">
      <w:pPr>
        <w:pStyle w:val="Sinespaciado"/>
        <w:jc w:val="both"/>
        <w:rPr>
          <w:rFonts w:ascii="Arial" w:hAnsi="Arial" w:cs="Arial"/>
        </w:rPr>
      </w:pPr>
    </w:p>
    <w:p w:rsidR="004A3100" w:rsidRPr="00D22CC8" w:rsidRDefault="00CD62D9" w:rsidP="00CD62D9">
      <w:pPr>
        <w:pStyle w:val="Sinespaciado"/>
        <w:ind w:left="1134" w:hanging="425"/>
        <w:jc w:val="both"/>
        <w:rPr>
          <w:rFonts w:ascii="Arial" w:hAnsi="Arial" w:cs="Arial"/>
          <w:b/>
        </w:rPr>
      </w:pPr>
      <w:r w:rsidRPr="00D22CC8">
        <w:rPr>
          <w:rFonts w:ascii="Arial" w:hAnsi="Arial" w:cs="Arial"/>
          <w:b/>
        </w:rPr>
        <w:t>2.2</w:t>
      </w:r>
      <w:r w:rsidRPr="00D22CC8">
        <w:rPr>
          <w:rFonts w:ascii="Arial" w:hAnsi="Arial" w:cs="Arial"/>
          <w:b/>
        </w:rPr>
        <w:tab/>
      </w:r>
      <w:r w:rsidR="00D22CC8">
        <w:rPr>
          <w:rFonts w:ascii="Arial" w:hAnsi="Arial" w:cs="Arial"/>
          <w:b/>
        </w:rPr>
        <w:t>Deberes Y atribuciones d</w:t>
      </w:r>
      <w:r w:rsidR="00D22CC8" w:rsidRPr="00D22CC8">
        <w:rPr>
          <w:rFonts w:ascii="Arial" w:hAnsi="Arial" w:cs="Arial"/>
          <w:b/>
        </w:rPr>
        <w:t xml:space="preserve">el Presidente </w:t>
      </w:r>
    </w:p>
    <w:p w:rsidR="004A3100" w:rsidRPr="004A3100" w:rsidRDefault="004A3100" w:rsidP="004A3100">
      <w:pPr>
        <w:pStyle w:val="Sinespaciado"/>
        <w:jc w:val="both"/>
        <w:rPr>
          <w:rFonts w:ascii="Arial" w:hAnsi="Arial" w:cs="Arial"/>
        </w:rPr>
      </w:pPr>
    </w:p>
    <w:p w:rsidR="004A3100" w:rsidRPr="004A3100" w:rsidRDefault="004A3100" w:rsidP="00CD62D9">
      <w:pPr>
        <w:pStyle w:val="Sinespaciado"/>
        <w:ind w:left="1134"/>
        <w:jc w:val="both"/>
        <w:rPr>
          <w:rFonts w:ascii="Arial" w:hAnsi="Arial" w:cs="Arial"/>
        </w:rPr>
      </w:pPr>
      <w:r w:rsidRPr="004A3100">
        <w:rPr>
          <w:rFonts w:ascii="Arial" w:hAnsi="Arial" w:cs="Arial"/>
        </w:rPr>
        <w:t xml:space="preserve">Además de las obligaciones establecidas en el Estatuto, el Presidente podrá realizar las siguientes actividades: </w:t>
      </w:r>
    </w:p>
    <w:p w:rsidR="004A3100" w:rsidRPr="004A3100" w:rsidRDefault="004A3100" w:rsidP="004A3100">
      <w:pPr>
        <w:pStyle w:val="Sinespaciado"/>
        <w:jc w:val="both"/>
        <w:rPr>
          <w:rFonts w:ascii="Arial" w:hAnsi="Arial" w:cs="Arial"/>
        </w:rPr>
      </w:pPr>
    </w:p>
    <w:p w:rsidR="00CD62D9" w:rsidRDefault="004A3100" w:rsidP="007E38B6">
      <w:pPr>
        <w:pStyle w:val="Sinespaciado"/>
        <w:numPr>
          <w:ilvl w:val="0"/>
          <w:numId w:val="6"/>
        </w:numPr>
        <w:ind w:left="1560" w:hanging="426"/>
        <w:jc w:val="both"/>
        <w:rPr>
          <w:rFonts w:ascii="Arial" w:hAnsi="Arial" w:cs="Arial"/>
        </w:rPr>
      </w:pPr>
      <w:r w:rsidRPr="004A3100">
        <w:rPr>
          <w:rFonts w:ascii="Arial" w:hAnsi="Arial" w:cs="Arial"/>
        </w:rPr>
        <w:t>Suscribir a nombre de la JAAP</w:t>
      </w:r>
      <w:r w:rsidR="00D22CC8">
        <w:rPr>
          <w:rFonts w:ascii="Arial" w:hAnsi="Arial" w:cs="Arial"/>
        </w:rPr>
        <w:t xml:space="preserve"> </w:t>
      </w:r>
      <w:r w:rsidR="00D22CC8" w:rsidRPr="004A3100">
        <w:rPr>
          <w:rFonts w:ascii="Arial" w:hAnsi="Arial" w:cs="Arial"/>
        </w:rPr>
        <w:t xml:space="preserve">Calicanto </w:t>
      </w:r>
      <w:r w:rsidR="00D22CC8">
        <w:rPr>
          <w:rFonts w:ascii="Arial" w:hAnsi="Arial" w:cs="Arial"/>
        </w:rPr>
        <w:t xml:space="preserve">- </w:t>
      </w:r>
      <w:r w:rsidR="00D22CC8" w:rsidRPr="004A3100">
        <w:rPr>
          <w:rFonts w:ascii="Arial" w:hAnsi="Arial" w:cs="Arial"/>
        </w:rPr>
        <w:t>La Joya</w:t>
      </w:r>
      <w:r w:rsidRPr="004A3100">
        <w:rPr>
          <w:rFonts w:ascii="Arial" w:hAnsi="Arial" w:cs="Arial"/>
        </w:rPr>
        <w:t xml:space="preserve">, actas de asambleas ordinarias, extraordinarias; actas de sesiones ordinarias y extraordinarias; </w:t>
      </w:r>
    </w:p>
    <w:p w:rsidR="00CD62D9" w:rsidRDefault="004A3100" w:rsidP="007E38B6">
      <w:pPr>
        <w:pStyle w:val="Sinespaciado"/>
        <w:numPr>
          <w:ilvl w:val="0"/>
          <w:numId w:val="6"/>
        </w:numPr>
        <w:ind w:left="1560" w:hanging="426"/>
        <w:jc w:val="both"/>
        <w:rPr>
          <w:rFonts w:ascii="Arial" w:hAnsi="Arial" w:cs="Arial"/>
        </w:rPr>
      </w:pPr>
      <w:r w:rsidRPr="00CD62D9">
        <w:rPr>
          <w:rFonts w:ascii="Arial" w:hAnsi="Arial" w:cs="Arial"/>
        </w:rPr>
        <w:t>Suscribir a nombre de las JAAP</w:t>
      </w:r>
      <w:r w:rsidR="00D22CC8">
        <w:rPr>
          <w:rFonts w:ascii="Arial" w:hAnsi="Arial" w:cs="Arial"/>
        </w:rPr>
        <w:t xml:space="preserve"> </w:t>
      </w:r>
      <w:r w:rsidR="00D22CC8" w:rsidRPr="004A3100">
        <w:rPr>
          <w:rFonts w:ascii="Arial" w:hAnsi="Arial" w:cs="Arial"/>
        </w:rPr>
        <w:t xml:space="preserve">Calicanto </w:t>
      </w:r>
      <w:r w:rsidR="00D22CC8">
        <w:rPr>
          <w:rFonts w:ascii="Arial" w:hAnsi="Arial" w:cs="Arial"/>
        </w:rPr>
        <w:t xml:space="preserve">- </w:t>
      </w:r>
      <w:r w:rsidR="00D22CC8" w:rsidRPr="004A3100">
        <w:rPr>
          <w:rFonts w:ascii="Arial" w:hAnsi="Arial" w:cs="Arial"/>
        </w:rPr>
        <w:t>La Joya</w:t>
      </w:r>
      <w:r w:rsidRPr="00CD62D9">
        <w:rPr>
          <w:rFonts w:ascii="Arial" w:hAnsi="Arial" w:cs="Arial"/>
        </w:rPr>
        <w:t xml:space="preserve">, convenios con organizaciones públicas , privadas y ONG's; </w:t>
      </w:r>
    </w:p>
    <w:p w:rsidR="00CD62D9" w:rsidRDefault="004A3100" w:rsidP="007E38B6">
      <w:pPr>
        <w:pStyle w:val="Sinespaciado"/>
        <w:numPr>
          <w:ilvl w:val="0"/>
          <w:numId w:val="6"/>
        </w:numPr>
        <w:ind w:left="1560" w:hanging="426"/>
        <w:jc w:val="both"/>
        <w:rPr>
          <w:rFonts w:ascii="Arial" w:hAnsi="Arial" w:cs="Arial"/>
        </w:rPr>
      </w:pPr>
      <w:r w:rsidRPr="00CD62D9">
        <w:rPr>
          <w:rFonts w:ascii="Arial" w:hAnsi="Arial" w:cs="Arial"/>
        </w:rPr>
        <w:t xml:space="preserve">Suscribir contratos para adquisición de bienes y servicios de actividades relacionadas con la administración, operación y mantenimiento de la Junta a su cargo. Los mismos deben estar enmarcados en las disposiciones legales vigentes; </w:t>
      </w:r>
    </w:p>
    <w:p w:rsidR="00CD62D9" w:rsidRDefault="004A3100" w:rsidP="007E38B6">
      <w:pPr>
        <w:pStyle w:val="Sinespaciado"/>
        <w:numPr>
          <w:ilvl w:val="0"/>
          <w:numId w:val="6"/>
        </w:numPr>
        <w:ind w:left="1560" w:hanging="426"/>
        <w:jc w:val="both"/>
        <w:rPr>
          <w:rFonts w:ascii="Arial" w:hAnsi="Arial" w:cs="Arial"/>
        </w:rPr>
      </w:pPr>
      <w:r w:rsidRPr="00CD62D9">
        <w:rPr>
          <w:rFonts w:ascii="Arial" w:hAnsi="Arial" w:cs="Arial"/>
        </w:rPr>
        <w:t xml:space="preserve">Dirigir la administración del servicio de agua potable y saneamiento, de acuerdo con la asesoría técnica de la Subsecretaría de la Demarcación Hidrográfica correspondiente; </w:t>
      </w:r>
    </w:p>
    <w:p w:rsidR="00CD62D9" w:rsidRDefault="004A3100" w:rsidP="007E38B6">
      <w:pPr>
        <w:pStyle w:val="Sinespaciado"/>
        <w:numPr>
          <w:ilvl w:val="0"/>
          <w:numId w:val="6"/>
        </w:numPr>
        <w:ind w:left="1560" w:hanging="426"/>
        <w:jc w:val="both"/>
        <w:rPr>
          <w:rFonts w:ascii="Arial" w:hAnsi="Arial" w:cs="Arial"/>
        </w:rPr>
      </w:pPr>
      <w:r w:rsidRPr="00CD62D9">
        <w:rPr>
          <w:rFonts w:ascii="Arial" w:hAnsi="Arial" w:cs="Arial"/>
        </w:rPr>
        <w:t xml:space="preserve">Liderar el proceso de planificación, efectuar el seguimiento y realizar los cambios que fueran necesarios para su consecución; </w:t>
      </w:r>
    </w:p>
    <w:p w:rsidR="00CD62D9" w:rsidRDefault="004A3100" w:rsidP="007E38B6">
      <w:pPr>
        <w:pStyle w:val="Sinespaciado"/>
        <w:numPr>
          <w:ilvl w:val="0"/>
          <w:numId w:val="6"/>
        </w:numPr>
        <w:ind w:left="1560" w:hanging="426"/>
        <w:jc w:val="both"/>
        <w:rPr>
          <w:rFonts w:ascii="Arial" w:hAnsi="Arial" w:cs="Arial"/>
        </w:rPr>
      </w:pPr>
      <w:r w:rsidRPr="00CD62D9">
        <w:rPr>
          <w:rFonts w:ascii="Arial" w:hAnsi="Arial" w:cs="Arial"/>
        </w:rPr>
        <w:t xml:space="preserve">Informar regularmente a la Asamblea General de Consumidores y la Secretaría del Agua, sobre los indicadores de calidad de su gestión; </w:t>
      </w:r>
    </w:p>
    <w:p w:rsidR="004A3100" w:rsidRPr="00CD62D9" w:rsidRDefault="004A3100" w:rsidP="007E38B6">
      <w:pPr>
        <w:pStyle w:val="Sinespaciado"/>
        <w:numPr>
          <w:ilvl w:val="0"/>
          <w:numId w:val="6"/>
        </w:numPr>
        <w:ind w:left="1560" w:hanging="426"/>
        <w:jc w:val="both"/>
        <w:rPr>
          <w:rFonts w:ascii="Arial" w:hAnsi="Arial" w:cs="Arial"/>
        </w:rPr>
      </w:pPr>
      <w:r w:rsidRPr="00CD62D9">
        <w:rPr>
          <w:rFonts w:ascii="Arial" w:hAnsi="Arial" w:cs="Arial"/>
        </w:rPr>
        <w:t>Gestionar todo tipo de recursos (humanos, materiales, financieros y tecnológicos), para el mejoramiento los servicios que presta la Junta.</w:t>
      </w:r>
    </w:p>
    <w:p w:rsidR="004A3100" w:rsidRDefault="004A3100" w:rsidP="004A3100">
      <w:pPr>
        <w:pStyle w:val="Sinespaciado"/>
        <w:jc w:val="both"/>
        <w:rPr>
          <w:rFonts w:ascii="Arial" w:hAnsi="Arial" w:cs="Arial"/>
        </w:rPr>
      </w:pPr>
    </w:p>
    <w:p w:rsidR="004A3100" w:rsidRPr="00D22CC8" w:rsidRDefault="00CD62D9" w:rsidP="00D22CC8">
      <w:pPr>
        <w:pStyle w:val="Sinespaciado"/>
        <w:ind w:left="1134" w:hanging="425"/>
        <w:jc w:val="both"/>
        <w:rPr>
          <w:rFonts w:ascii="Arial" w:hAnsi="Arial" w:cs="Arial"/>
          <w:b/>
        </w:rPr>
      </w:pPr>
      <w:r w:rsidRPr="00D22CC8">
        <w:rPr>
          <w:rFonts w:ascii="Arial" w:hAnsi="Arial" w:cs="Arial"/>
          <w:b/>
        </w:rPr>
        <w:t>2.3</w:t>
      </w:r>
      <w:r w:rsidRPr="00D22CC8">
        <w:rPr>
          <w:rFonts w:ascii="Arial" w:hAnsi="Arial" w:cs="Arial"/>
          <w:b/>
        </w:rPr>
        <w:tab/>
      </w:r>
      <w:r w:rsidR="004A3100" w:rsidRPr="00D22CC8">
        <w:rPr>
          <w:rFonts w:ascii="Arial" w:hAnsi="Arial" w:cs="Arial"/>
          <w:b/>
        </w:rPr>
        <w:t xml:space="preserve">Deberes y atribuciones del Secretario </w:t>
      </w:r>
    </w:p>
    <w:p w:rsidR="004A3100" w:rsidRPr="004A3100" w:rsidRDefault="004A3100" w:rsidP="004A3100">
      <w:pPr>
        <w:pStyle w:val="Sinespaciado"/>
        <w:jc w:val="both"/>
        <w:rPr>
          <w:rFonts w:ascii="Arial" w:hAnsi="Arial" w:cs="Arial"/>
        </w:rPr>
      </w:pPr>
    </w:p>
    <w:p w:rsidR="004A3100" w:rsidRPr="004A3100" w:rsidRDefault="004A3100" w:rsidP="00D22CC8">
      <w:pPr>
        <w:pStyle w:val="Sinespaciado"/>
        <w:ind w:left="1134"/>
        <w:jc w:val="both"/>
        <w:rPr>
          <w:rFonts w:ascii="Arial" w:hAnsi="Arial" w:cs="Arial"/>
        </w:rPr>
      </w:pPr>
      <w:r w:rsidRPr="004A3100">
        <w:rPr>
          <w:rFonts w:ascii="Arial" w:hAnsi="Arial" w:cs="Arial"/>
        </w:rPr>
        <w:t xml:space="preserve">Además de las obligaciones establecidas en el Estatuto, el Secretario podrá realizar las siguientes actividades: </w:t>
      </w:r>
    </w:p>
    <w:p w:rsidR="004A3100" w:rsidRPr="004A3100" w:rsidRDefault="004A3100" w:rsidP="004A3100">
      <w:pPr>
        <w:pStyle w:val="Sinespaciado"/>
        <w:jc w:val="both"/>
        <w:rPr>
          <w:rFonts w:ascii="Arial" w:hAnsi="Arial" w:cs="Arial"/>
        </w:rPr>
      </w:pPr>
    </w:p>
    <w:p w:rsidR="00D22CC8" w:rsidRDefault="004A3100" w:rsidP="007E38B6">
      <w:pPr>
        <w:pStyle w:val="Sinespaciado"/>
        <w:numPr>
          <w:ilvl w:val="0"/>
          <w:numId w:val="7"/>
        </w:numPr>
        <w:ind w:left="1560" w:hanging="426"/>
        <w:jc w:val="both"/>
        <w:rPr>
          <w:rFonts w:ascii="Arial" w:hAnsi="Arial" w:cs="Arial"/>
        </w:rPr>
      </w:pPr>
      <w:r w:rsidRPr="004A3100">
        <w:rPr>
          <w:rFonts w:ascii="Arial" w:hAnsi="Arial" w:cs="Arial"/>
        </w:rPr>
        <w:t xml:space="preserve">Informarse permanentemente del estado de conservación y funcionamiento de las diferentes partes del sistema de abastecimiento y </w:t>
      </w:r>
      <w:r w:rsidRPr="00D22CC8">
        <w:rPr>
          <w:rFonts w:ascii="Arial" w:hAnsi="Arial" w:cs="Arial"/>
        </w:rPr>
        <w:t xml:space="preserve">comunicar al Presidente de las deficiencias que hubiere, para tomar la acción que se requiera; </w:t>
      </w:r>
    </w:p>
    <w:p w:rsidR="004A3100" w:rsidRPr="00D22CC8" w:rsidRDefault="004A3100" w:rsidP="007E38B6">
      <w:pPr>
        <w:pStyle w:val="Sinespaciado"/>
        <w:numPr>
          <w:ilvl w:val="0"/>
          <w:numId w:val="7"/>
        </w:numPr>
        <w:ind w:left="1560" w:hanging="426"/>
        <w:jc w:val="both"/>
        <w:rPr>
          <w:rFonts w:ascii="Arial" w:hAnsi="Arial" w:cs="Arial"/>
        </w:rPr>
      </w:pPr>
      <w:r w:rsidRPr="00D22CC8">
        <w:rPr>
          <w:rFonts w:ascii="Arial" w:hAnsi="Arial" w:cs="Arial"/>
        </w:rPr>
        <w:t>Realizar otras labores propias del cargo que le sean encomendadas por el Presidente de la JAAP</w:t>
      </w:r>
      <w:r w:rsidR="00D22CC8">
        <w:rPr>
          <w:rFonts w:ascii="Arial" w:hAnsi="Arial" w:cs="Arial"/>
        </w:rPr>
        <w:t xml:space="preserve"> Calicanto – La Joya</w:t>
      </w:r>
      <w:r w:rsidRPr="00D22CC8">
        <w:rPr>
          <w:rFonts w:ascii="Arial" w:hAnsi="Arial" w:cs="Arial"/>
        </w:rPr>
        <w:t xml:space="preserve">. </w:t>
      </w:r>
    </w:p>
    <w:p w:rsidR="004A3100" w:rsidRPr="004A3100" w:rsidRDefault="004A3100" w:rsidP="004A3100">
      <w:pPr>
        <w:pStyle w:val="Sinespaciado"/>
        <w:jc w:val="both"/>
        <w:rPr>
          <w:rFonts w:ascii="Arial" w:hAnsi="Arial" w:cs="Arial"/>
        </w:rPr>
      </w:pPr>
    </w:p>
    <w:p w:rsidR="004A3100" w:rsidRPr="00D22CC8" w:rsidRDefault="00D22CC8" w:rsidP="00D22CC8">
      <w:pPr>
        <w:pStyle w:val="Sinespaciado"/>
        <w:ind w:left="1134" w:hanging="425"/>
        <w:jc w:val="both"/>
        <w:rPr>
          <w:rFonts w:ascii="Arial" w:hAnsi="Arial" w:cs="Arial"/>
          <w:b/>
        </w:rPr>
      </w:pPr>
      <w:r w:rsidRPr="00D22CC8">
        <w:rPr>
          <w:rFonts w:ascii="Arial" w:hAnsi="Arial" w:cs="Arial"/>
          <w:b/>
        </w:rPr>
        <w:t>2.4</w:t>
      </w:r>
      <w:r w:rsidRPr="00D22CC8">
        <w:rPr>
          <w:rFonts w:ascii="Arial" w:hAnsi="Arial" w:cs="Arial"/>
          <w:b/>
        </w:rPr>
        <w:tab/>
      </w:r>
      <w:r w:rsidR="004A3100" w:rsidRPr="00D22CC8">
        <w:rPr>
          <w:rFonts w:ascii="Arial" w:hAnsi="Arial" w:cs="Arial"/>
          <w:b/>
        </w:rPr>
        <w:t xml:space="preserve">Deberes y atribuciones del Tesorero </w:t>
      </w:r>
    </w:p>
    <w:p w:rsidR="004A3100" w:rsidRPr="004A3100" w:rsidRDefault="004A3100" w:rsidP="004A3100">
      <w:pPr>
        <w:pStyle w:val="Sinespaciado"/>
        <w:jc w:val="both"/>
        <w:rPr>
          <w:rFonts w:ascii="Arial" w:hAnsi="Arial" w:cs="Arial"/>
        </w:rPr>
      </w:pPr>
    </w:p>
    <w:p w:rsidR="00A6079E" w:rsidRDefault="004A3100" w:rsidP="00D22CC8">
      <w:pPr>
        <w:pStyle w:val="Sinespaciado"/>
        <w:ind w:left="1134"/>
        <w:jc w:val="both"/>
        <w:rPr>
          <w:rFonts w:ascii="Arial" w:hAnsi="Arial" w:cs="Arial"/>
        </w:rPr>
      </w:pPr>
      <w:r w:rsidRPr="004A3100">
        <w:rPr>
          <w:rFonts w:ascii="Arial" w:hAnsi="Arial" w:cs="Arial"/>
        </w:rPr>
        <w:t>Además de las obligaciones establecidas en el Estatuto, el Tesorero podrá realiza</w:t>
      </w:r>
      <w:r w:rsidR="00A6079E">
        <w:rPr>
          <w:rFonts w:ascii="Arial" w:hAnsi="Arial" w:cs="Arial"/>
        </w:rPr>
        <w:t>rse las siguientes actividades:</w:t>
      </w:r>
    </w:p>
    <w:p w:rsidR="00A6079E" w:rsidRDefault="004A3100" w:rsidP="007E38B6">
      <w:pPr>
        <w:pStyle w:val="Sinespaciado"/>
        <w:numPr>
          <w:ilvl w:val="0"/>
          <w:numId w:val="8"/>
        </w:numPr>
        <w:ind w:left="1560" w:hanging="426"/>
        <w:jc w:val="both"/>
        <w:rPr>
          <w:rFonts w:ascii="Arial" w:hAnsi="Arial" w:cs="Arial"/>
        </w:rPr>
      </w:pPr>
      <w:r w:rsidRPr="004A3100">
        <w:rPr>
          <w:rFonts w:ascii="Arial" w:hAnsi="Arial" w:cs="Arial"/>
        </w:rPr>
        <w:t xml:space="preserve">Sistematizar los ingresos y egresos de recursos, generando los estados de resultados y balance general; </w:t>
      </w:r>
    </w:p>
    <w:p w:rsidR="00A6079E" w:rsidRDefault="004A3100" w:rsidP="007E38B6">
      <w:pPr>
        <w:pStyle w:val="Sinespaciado"/>
        <w:numPr>
          <w:ilvl w:val="0"/>
          <w:numId w:val="8"/>
        </w:numPr>
        <w:ind w:left="1560" w:hanging="426"/>
        <w:jc w:val="both"/>
        <w:rPr>
          <w:rFonts w:ascii="Arial" w:hAnsi="Arial" w:cs="Arial"/>
        </w:rPr>
      </w:pPr>
      <w:r w:rsidRPr="00A6079E">
        <w:rPr>
          <w:rFonts w:ascii="Arial" w:hAnsi="Arial" w:cs="Arial"/>
        </w:rPr>
        <w:t>Autorizar con su firma los pagos y adquisiciones de la JAAP</w:t>
      </w:r>
      <w:r w:rsidR="00EE26B9">
        <w:rPr>
          <w:rFonts w:ascii="Arial" w:hAnsi="Arial" w:cs="Arial"/>
        </w:rPr>
        <w:t xml:space="preserve"> Calicanto – La Joya</w:t>
      </w:r>
      <w:r w:rsidRPr="00A6079E">
        <w:rPr>
          <w:rFonts w:ascii="Arial" w:hAnsi="Arial" w:cs="Arial"/>
        </w:rPr>
        <w:t xml:space="preserve">, conjuntamente con el Presidente de la misma; </w:t>
      </w:r>
    </w:p>
    <w:p w:rsidR="00A6079E" w:rsidRDefault="004A3100" w:rsidP="007E38B6">
      <w:pPr>
        <w:pStyle w:val="Sinespaciado"/>
        <w:numPr>
          <w:ilvl w:val="0"/>
          <w:numId w:val="8"/>
        </w:numPr>
        <w:ind w:left="1560" w:hanging="426"/>
        <w:jc w:val="both"/>
        <w:rPr>
          <w:rFonts w:ascii="Arial" w:hAnsi="Arial" w:cs="Arial"/>
        </w:rPr>
      </w:pPr>
      <w:r w:rsidRPr="00A6079E">
        <w:rPr>
          <w:rFonts w:ascii="Arial" w:hAnsi="Arial" w:cs="Arial"/>
        </w:rPr>
        <w:t xml:space="preserve">Generar los registros de inventarios de bienes, materiales, muebles e inmuebles, de propiedad de la Junta; </w:t>
      </w:r>
    </w:p>
    <w:p w:rsidR="00A6079E" w:rsidRDefault="004A3100" w:rsidP="007E38B6">
      <w:pPr>
        <w:pStyle w:val="Sinespaciado"/>
        <w:numPr>
          <w:ilvl w:val="0"/>
          <w:numId w:val="8"/>
        </w:numPr>
        <w:ind w:left="1560" w:hanging="426"/>
        <w:jc w:val="both"/>
        <w:rPr>
          <w:rFonts w:ascii="Arial" w:hAnsi="Arial" w:cs="Arial"/>
        </w:rPr>
      </w:pPr>
      <w:r w:rsidRPr="00A6079E">
        <w:rPr>
          <w:rFonts w:ascii="Arial" w:hAnsi="Arial" w:cs="Arial"/>
        </w:rPr>
        <w:t xml:space="preserve">Presentar a la Subsecretaria de la Demarcación Hidrográfica </w:t>
      </w:r>
      <w:r w:rsidR="00A6079E" w:rsidRPr="00A6079E">
        <w:rPr>
          <w:rFonts w:ascii="Arial" w:hAnsi="Arial" w:cs="Arial"/>
        </w:rPr>
        <w:t>de Esmeraldas</w:t>
      </w:r>
      <w:r w:rsidR="00A6079E">
        <w:rPr>
          <w:rFonts w:ascii="Arial" w:hAnsi="Arial" w:cs="Arial"/>
        </w:rPr>
        <w:t xml:space="preserve"> </w:t>
      </w:r>
      <w:r w:rsidRPr="00A6079E">
        <w:rPr>
          <w:rFonts w:ascii="Arial" w:hAnsi="Arial" w:cs="Arial"/>
        </w:rPr>
        <w:t xml:space="preserve">informes anuales de su gestión, incluyendo los estados de resultados y balance pérdidas y ganancias; </w:t>
      </w:r>
    </w:p>
    <w:p w:rsidR="00A6079E" w:rsidRDefault="004A3100" w:rsidP="007E38B6">
      <w:pPr>
        <w:pStyle w:val="Sinespaciado"/>
        <w:numPr>
          <w:ilvl w:val="0"/>
          <w:numId w:val="8"/>
        </w:numPr>
        <w:ind w:left="1560" w:hanging="426"/>
        <w:jc w:val="both"/>
        <w:rPr>
          <w:rFonts w:ascii="Arial" w:hAnsi="Arial" w:cs="Arial"/>
        </w:rPr>
      </w:pPr>
      <w:r w:rsidRPr="00A6079E">
        <w:rPr>
          <w:rFonts w:ascii="Arial" w:hAnsi="Arial" w:cs="Arial"/>
        </w:rPr>
        <w:t xml:space="preserve">Expedir facturas de consumo de los servicios de agua potable, u otras gestiones relacionadas con la prestación de los servicios; </w:t>
      </w:r>
    </w:p>
    <w:p w:rsidR="00A6079E" w:rsidRDefault="004A3100" w:rsidP="007E38B6">
      <w:pPr>
        <w:pStyle w:val="Sinespaciado"/>
        <w:numPr>
          <w:ilvl w:val="0"/>
          <w:numId w:val="8"/>
        </w:numPr>
        <w:ind w:left="1560" w:hanging="426"/>
        <w:jc w:val="both"/>
        <w:rPr>
          <w:rFonts w:ascii="Arial" w:hAnsi="Arial" w:cs="Arial"/>
        </w:rPr>
      </w:pPr>
      <w:r w:rsidRPr="00A6079E">
        <w:rPr>
          <w:rFonts w:ascii="Arial" w:hAnsi="Arial" w:cs="Arial"/>
        </w:rPr>
        <w:t xml:space="preserve">Expedir certificados, conjuntamente con la Secretario, del estado de sus pagos por la prestación de los servicios; </w:t>
      </w:r>
    </w:p>
    <w:p w:rsidR="004A3100" w:rsidRPr="00A6079E" w:rsidRDefault="004A3100" w:rsidP="007E38B6">
      <w:pPr>
        <w:pStyle w:val="Sinespaciado"/>
        <w:numPr>
          <w:ilvl w:val="0"/>
          <w:numId w:val="8"/>
        </w:numPr>
        <w:ind w:left="1560" w:hanging="426"/>
        <w:jc w:val="both"/>
        <w:rPr>
          <w:rFonts w:ascii="Arial" w:hAnsi="Arial" w:cs="Arial"/>
        </w:rPr>
      </w:pPr>
      <w:r w:rsidRPr="00A6079E">
        <w:rPr>
          <w:rFonts w:ascii="Arial" w:hAnsi="Arial" w:cs="Arial"/>
        </w:rPr>
        <w:lastRenderedPageBreak/>
        <w:t>Efectuar certificados, conjuntamente con el Secretario, del estado de sus pagos por</w:t>
      </w:r>
      <w:r w:rsidR="00A6079E">
        <w:rPr>
          <w:rFonts w:ascii="Arial" w:hAnsi="Arial" w:cs="Arial"/>
        </w:rPr>
        <w:t xml:space="preserve"> </w:t>
      </w:r>
      <w:r w:rsidRPr="00A6079E">
        <w:rPr>
          <w:rFonts w:ascii="Arial" w:hAnsi="Arial" w:cs="Arial"/>
        </w:rPr>
        <w:t xml:space="preserve">la prestación de los servicios; </w:t>
      </w:r>
    </w:p>
    <w:p w:rsidR="004A3100" w:rsidRPr="004A3100" w:rsidRDefault="004A3100" w:rsidP="004A3100">
      <w:pPr>
        <w:pStyle w:val="Sinespaciado"/>
        <w:jc w:val="both"/>
        <w:rPr>
          <w:rFonts w:ascii="Arial" w:hAnsi="Arial" w:cs="Arial"/>
        </w:rPr>
      </w:pPr>
    </w:p>
    <w:p w:rsidR="004A3100" w:rsidRPr="00A6079E" w:rsidRDefault="00A6079E" w:rsidP="00A6079E">
      <w:pPr>
        <w:pStyle w:val="Sinespaciado"/>
        <w:ind w:left="1134" w:hanging="425"/>
        <w:jc w:val="both"/>
        <w:rPr>
          <w:rFonts w:ascii="Arial" w:hAnsi="Arial" w:cs="Arial"/>
          <w:b/>
        </w:rPr>
      </w:pPr>
      <w:r w:rsidRPr="00A6079E">
        <w:rPr>
          <w:rFonts w:ascii="Arial" w:hAnsi="Arial" w:cs="Arial"/>
          <w:b/>
        </w:rPr>
        <w:t>2.5</w:t>
      </w:r>
      <w:r w:rsidRPr="00A6079E">
        <w:rPr>
          <w:rFonts w:ascii="Arial" w:hAnsi="Arial" w:cs="Arial"/>
          <w:b/>
        </w:rPr>
        <w:tab/>
      </w:r>
      <w:r w:rsidR="004A3100" w:rsidRPr="00A6079E">
        <w:rPr>
          <w:rFonts w:ascii="Arial" w:hAnsi="Arial" w:cs="Arial"/>
          <w:b/>
        </w:rPr>
        <w:t xml:space="preserve">Deberes y atribuciones de los Vocales </w:t>
      </w:r>
    </w:p>
    <w:p w:rsidR="004A3100" w:rsidRPr="004A3100" w:rsidRDefault="004A3100" w:rsidP="004A3100">
      <w:pPr>
        <w:pStyle w:val="Sinespaciado"/>
        <w:jc w:val="both"/>
        <w:rPr>
          <w:rFonts w:ascii="Arial" w:hAnsi="Arial" w:cs="Arial"/>
        </w:rPr>
      </w:pPr>
    </w:p>
    <w:p w:rsidR="004A3100" w:rsidRPr="004A3100" w:rsidRDefault="004A3100" w:rsidP="00A6079E">
      <w:pPr>
        <w:pStyle w:val="Sinespaciado"/>
        <w:ind w:left="1134"/>
        <w:jc w:val="both"/>
        <w:rPr>
          <w:rFonts w:ascii="Arial" w:hAnsi="Arial" w:cs="Arial"/>
        </w:rPr>
      </w:pPr>
      <w:r w:rsidRPr="004A3100">
        <w:rPr>
          <w:rFonts w:ascii="Arial" w:hAnsi="Arial" w:cs="Arial"/>
        </w:rPr>
        <w:t xml:space="preserve">Además de las obligaciones establecidas en el Estatuto, los Vocales podrán realizarlas siguientes actividades: </w:t>
      </w:r>
    </w:p>
    <w:p w:rsidR="004A3100" w:rsidRPr="004A3100" w:rsidRDefault="004A3100" w:rsidP="004A3100">
      <w:pPr>
        <w:pStyle w:val="Sinespaciado"/>
        <w:jc w:val="both"/>
        <w:rPr>
          <w:rFonts w:ascii="Arial" w:hAnsi="Arial" w:cs="Arial"/>
        </w:rPr>
      </w:pPr>
    </w:p>
    <w:p w:rsidR="00A6079E" w:rsidRDefault="004A3100" w:rsidP="007E38B6">
      <w:pPr>
        <w:pStyle w:val="Sinespaciado"/>
        <w:numPr>
          <w:ilvl w:val="0"/>
          <w:numId w:val="9"/>
        </w:numPr>
        <w:ind w:left="1560" w:hanging="426"/>
        <w:jc w:val="both"/>
        <w:rPr>
          <w:rFonts w:ascii="Arial" w:hAnsi="Arial" w:cs="Arial"/>
        </w:rPr>
      </w:pPr>
      <w:r w:rsidRPr="004A3100">
        <w:rPr>
          <w:rFonts w:ascii="Arial" w:hAnsi="Arial" w:cs="Arial"/>
        </w:rPr>
        <w:t xml:space="preserve">Ejecutar con el Presidente y demás miembros de la Directiva, el mantenimiento de los sistemas; </w:t>
      </w:r>
    </w:p>
    <w:p w:rsidR="00A6079E" w:rsidRDefault="004A3100" w:rsidP="007E38B6">
      <w:pPr>
        <w:pStyle w:val="Sinespaciado"/>
        <w:numPr>
          <w:ilvl w:val="0"/>
          <w:numId w:val="9"/>
        </w:numPr>
        <w:ind w:left="1560" w:hanging="426"/>
        <w:jc w:val="both"/>
        <w:rPr>
          <w:rFonts w:ascii="Arial" w:hAnsi="Arial" w:cs="Arial"/>
        </w:rPr>
      </w:pPr>
      <w:r w:rsidRPr="00A6079E">
        <w:rPr>
          <w:rFonts w:ascii="Arial" w:hAnsi="Arial" w:cs="Arial"/>
        </w:rPr>
        <w:t xml:space="preserve">Construir el Plan Operativo Anual, junto con los demás miembros de la Directiva; </w:t>
      </w:r>
    </w:p>
    <w:p w:rsidR="00A6079E" w:rsidRDefault="00A6079E" w:rsidP="007E38B6">
      <w:pPr>
        <w:pStyle w:val="Sinespaciado"/>
        <w:numPr>
          <w:ilvl w:val="0"/>
          <w:numId w:val="9"/>
        </w:numPr>
        <w:ind w:left="1560" w:hanging="426"/>
        <w:jc w:val="both"/>
        <w:rPr>
          <w:rFonts w:ascii="Arial" w:hAnsi="Arial" w:cs="Arial"/>
        </w:rPr>
      </w:pPr>
      <w:r>
        <w:rPr>
          <w:rFonts w:ascii="Arial" w:hAnsi="Arial" w:cs="Arial"/>
        </w:rPr>
        <w:t>I</w:t>
      </w:r>
      <w:r w:rsidR="004A3100" w:rsidRPr="00A6079E">
        <w:rPr>
          <w:rFonts w:ascii="Arial" w:hAnsi="Arial" w:cs="Arial"/>
        </w:rPr>
        <w:t>ntervenir en las sesiones de la JAAP, con derecho a voz y voto;</w:t>
      </w:r>
    </w:p>
    <w:p w:rsidR="00A6079E" w:rsidRDefault="00A6079E" w:rsidP="007E38B6">
      <w:pPr>
        <w:pStyle w:val="Sinespaciado"/>
        <w:numPr>
          <w:ilvl w:val="0"/>
          <w:numId w:val="9"/>
        </w:numPr>
        <w:ind w:left="1560" w:hanging="426"/>
        <w:jc w:val="both"/>
        <w:rPr>
          <w:rFonts w:ascii="Arial" w:hAnsi="Arial" w:cs="Arial"/>
        </w:rPr>
      </w:pPr>
      <w:r>
        <w:rPr>
          <w:rFonts w:ascii="Arial" w:hAnsi="Arial" w:cs="Arial"/>
        </w:rPr>
        <w:t xml:space="preserve">Realizar </w:t>
      </w:r>
      <w:r w:rsidR="004A3100" w:rsidRPr="00A6079E">
        <w:rPr>
          <w:rFonts w:ascii="Arial" w:hAnsi="Arial" w:cs="Arial"/>
        </w:rPr>
        <w:t>labores especificas encomendadas por el Presidente de la Junta o la Asamb</w:t>
      </w:r>
      <w:r>
        <w:rPr>
          <w:rFonts w:ascii="Arial" w:hAnsi="Arial" w:cs="Arial"/>
        </w:rPr>
        <w:t xml:space="preserve">lea General de Consumidores; </w:t>
      </w:r>
    </w:p>
    <w:p w:rsidR="004A3100" w:rsidRPr="00A6079E" w:rsidRDefault="004A3100" w:rsidP="007E38B6">
      <w:pPr>
        <w:pStyle w:val="Sinespaciado"/>
        <w:numPr>
          <w:ilvl w:val="0"/>
          <w:numId w:val="9"/>
        </w:numPr>
        <w:ind w:left="1560" w:hanging="426"/>
        <w:jc w:val="both"/>
        <w:rPr>
          <w:rFonts w:ascii="Arial" w:hAnsi="Arial" w:cs="Arial"/>
        </w:rPr>
      </w:pPr>
      <w:r w:rsidRPr="00A6079E">
        <w:rPr>
          <w:rFonts w:ascii="Arial" w:hAnsi="Arial" w:cs="Arial"/>
        </w:rPr>
        <w:t xml:space="preserve">Dirigir las comisiones que se conformen para asuntos específicos relacionados con la administración, operación y mantenimiento de los sistemas de la JAAP. </w:t>
      </w:r>
    </w:p>
    <w:p w:rsidR="004A3100" w:rsidRPr="004A3100" w:rsidRDefault="004A3100" w:rsidP="004A3100">
      <w:pPr>
        <w:pStyle w:val="Sinespaciado"/>
        <w:jc w:val="both"/>
        <w:rPr>
          <w:rFonts w:ascii="Arial" w:hAnsi="Arial" w:cs="Arial"/>
        </w:rPr>
      </w:pPr>
    </w:p>
    <w:p w:rsidR="004A3100" w:rsidRPr="00EE26B9" w:rsidRDefault="004A3100" w:rsidP="004A3100">
      <w:pPr>
        <w:pStyle w:val="Sinespaciado"/>
        <w:jc w:val="both"/>
        <w:rPr>
          <w:rFonts w:ascii="Arial" w:hAnsi="Arial" w:cs="Arial"/>
          <w:b/>
        </w:rPr>
      </w:pPr>
      <w:r w:rsidRPr="00EE26B9">
        <w:rPr>
          <w:rFonts w:ascii="Arial" w:hAnsi="Arial" w:cs="Arial"/>
          <w:b/>
        </w:rPr>
        <w:t xml:space="preserve">Art. 3. PERÍODO DE DURACION DE LAS FUNCIONES </w:t>
      </w:r>
    </w:p>
    <w:p w:rsidR="004A3100" w:rsidRPr="004A3100" w:rsidRDefault="004A3100" w:rsidP="004A3100">
      <w:pPr>
        <w:pStyle w:val="Sinespaciado"/>
        <w:jc w:val="both"/>
        <w:rPr>
          <w:rFonts w:ascii="Arial" w:hAnsi="Arial" w:cs="Arial"/>
        </w:rPr>
      </w:pPr>
    </w:p>
    <w:p w:rsidR="004A3100" w:rsidRPr="004A3100" w:rsidRDefault="004A3100" w:rsidP="00EE26B9">
      <w:pPr>
        <w:pStyle w:val="Sinespaciado"/>
        <w:ind w:left="709"/>
        <w:jc w:val="both"/>
        <w:rPr>
          <w:rFonts w:ascii="Arial" w:hAnsi="Arial" w:cs="Arial"/>
        </w:rPr>
      </w:pPr>
      <w:r w:rsidRPr="004A3100">
        <w:rPr>
          <w:rFonts w:ascii="Arial" w:hAnsi="Arial" w:cs="Arial"/>
        </w:rPr>
        <w:t xml:space="preserve">Los miembros de una JAAP, durarán dos años en funciones, pudiendo ser reelegidos por un período adicional. </w:t>
      </w:r>
    </w:p>
    <w:p w:rsidR="004A3100" w:rsidRPr="004A3100" w:rsidRDefault="004A3100" w:rsidP="004A3100">
      <w:pPr>
        <w:pStyle w:val="Sinespaciado"/>
        <w:jc w:val="both"/>
        <w:rPr>
          <w:rFonts w:ascii="Arial" w:hAnsi="Arial" w:cs="Arial"/>
        </w:rPr>
      </w:pPr>
    </w:p>
    <w:p w:rsidR="004A3100" w:rsidRPr="00EE26B9" w:rsidRDefault="00EE26B9" w:rsidP="004A3100">
      <w:pPr>
        <w:pStyle w:val="Sinespaciado"/>
        <w:jc w:val="both"/>
        <w:rPr>
          <w:rFonts w:ascii="Arial" w:hAnsi="Arial" w:cs="Arial"/>
          <w:b/>
        </w:rPr>
      </w:pPr>
      <w:r w:rsidRPr="00EE26B9">
        <w:rPr>
          <w:rFonts w:ascii="Arial" w:hAnsi="Arial" w:cs="Arial"/>
          <w:b/>
        </w:rPr>
        <w:t>Art. 4. DEBERES Y ATRIBUC</w:t>
      </w:r>
      <w:r w:rsidR="004A3100" w:rsidRPr="00EE26B9">
        <w:rPr>
          <w:rFonts w:ascii="Arial" w:hAnsi="Arial" w:cs="Arial"/>
          <w:b/>
        </w:rPr>
        <w:t xml:space="preserve">ONES DEL OPERADOR </w:t>
      </w:r>
    </w:p>
    <w:p w:rsidR="004A3100" w:rsidRPr="004A3100" w:rsidRDefault="004A3100" w:rsidP="004A3100">
      <w:pPr>
        <w:pStyle w:val="Sinespaciado"/>
        <w:jc w:val="both"/>
        <w:rPr>
          <w:rFonts w:ascii="Arial" w:hAnsi="Arial" w:cs="Arial"/>
        </w:rPr>
      </w:pPr>
    </w:p>
    <w:p w:rsidR="004A3100" w:rsidRPr="004A3100" w:rsidRDefault="004A3100" w:rsidP="00EE26B9">
      <w:pPr>
        <w:pStyle w:val="Sinespaciado"/>
        <w:ind w:left="709"/>
        <w:jc w:val="both"/>
        <w:rPr>
          <w:rFonts w:ascii="Arial" w:hAnsi="Arial" w:cs="Arial"/>
        </w:rPr>
      </w:pPr>
      <w:r w:rsidRPr="004A3100">
        <w:rPr>
          <w:rFonts w:ascii="Arial" w:hAnsi="Arial" w:cs="Arial"/>
        </w:rPr>
        <w:t xml:space="preserve">Además de las obligaciones establecidas en el Estatuto, el Operador podrá realizarlas siguientes actividades: </w:t>
      </w:r>
    </w:p>
    <w:p w:rsidR="004A3100" w:rsidRPr="004A3100" w:rsidRDefault="004A3100" w:rsidP="004A3100">
      <w:pPr>
        <w:pStyle w:val="Sinespaciado"/>
        <w:jc w:val="both"/>
        <w:rPr>
          <w:rFonts w:ascii="Arial" w:hAnsi="Arial" w:cs="Arial"/>
        </w:rPr>
      </w:pPr>
    </w:p>
    <w:p w:rsidR="00EE26B9" w:rsidRDefault="004A3100" w:rsidP="007E38B6">
      <w:pPr>
        <w:pStyle w:val="Sinespaciado"/>
        <w:numPr>
          <w:ilvl w:val="0"/>
          <w:numId w:val="10"/>
        </w:numPr>
        <w:ind w:left="1134" w:hanging="425"/>
        <w:jc w:val="both"/>
        <w:rPr>
          <w:rFonts w:ascii="Arial" w:hAnsi="Arial" w:cs="Arial"/>
        </w:rPr>
      </w:pPr>
      <w:r w:rsidRPr="004A3100">
        <w:rPr>
          <w:rFonts w:ascii="Arial" w:hAnsi="Arial" w:cs="Arial"/>
        </w:rPr>
        <w:t xml:space="preserve">Presentar informe de actividades mensualmente a la Junta, de los trabajos realizados al sistema de agua potable ; </w:t>
      </w:r>
    </w:p>
    <w:p w:rsidR="00EE26B9" w:rsidRDefault="004A3100" w:rsidP="007E38B6">
      <w:pPr>
        <w:pStyle w:val="Sinespaciado"/>
        <w:numPr>
          <w:ilvl w:val="0"/>
          <w:numId w:val="10"/>
        </w:numPr>
        <w:ind w:left="1134" w:hanging="425"/>
        <w:jc w:val="both"/>
        <w:rPr>
          <w:rFonts w:ascii="Arial" w:hAnsi="Arial" w:cs="Arial"/>
        </w:rPr>
      </w:pPr>
      <w:r w:rsidRPr="00EE26B9">
        <w:rPr>
          <w:rFonts w:ascii="Arial" w:hAnsi="Arial" w:cs="Arial"/>
        </w:rPr>
        <w:t xml:space="preserve">Realizar la lectura de ¡medidores en forma mensual y reportarlo al Tesorero de la JAAP, para el cobro respectivo de las tarifas; </w:t>
      </w:r>
    </w:p>
    <w:p w:rsidR="00EE26B9" w:rsidRDefault="004A3100" w:rsidP="007E38B6">
      <w:pPr>
        <w:pStyle w:val="Sinespaciado"/>
        <w:numPr>
          <w:ilvl w:val="0"/>
          <w:numId w:val="10"/>
        </w:numPr>
        <w:ind w:left="1134" w:hanging="425"/>
        <w:jc w:val="both"/>
        <w:rPr>
          <w:rFonts w:ascii="Arial" w:hAnsi="Arial" w:cs="Arial"/>
        </w:rPr>
      </w:pPr>
      <w:r w:rsidRPr="00EE26B9">
        <w:rPr>
          <w:rFonts w:ascii="Arial" w:hAnsi="Arial" w:cs="Arial"/>
        </w:rPr>
        <w:t xml:space="preserve">Asistir a todas las reuniones de Directivos y Asamblea General de Consumidores; </w:t>
      </w:r>
    </w:p>
    <w:p w:rsidR="00EE26B9" w:rsidRDefault="004A3100" w:rsidP="007E38B6">
      <w:pPr>
        <w:pStyle w:val="Sinespaciado"/>
        <w:numPr>
          <w:ilvl w:val="0"/>
          <w:numId w:val="10"/>
        </w:numPr>
        <w:ind w:left="1134" w:hanging="425"/>
        <w:jc w:val="both"/>
        <w:rPr>
          <w:rFonts w:ascii="Arial" w:hAnsi="Arial" w:cs="Arial"/>
        </w:rPr>
      </w:pPr>
      <w:r w:rsidRPr="00EE26B9">
        <w:rPr>
          <w:rFonts w:ascii="Arial" w:hAnsi="Arial" w:cs="Arial"/>
        </w:rPr>
        <w:t xml:space="preserve">Reportar las necesidades de materiales a la JAAP, para el buen funcionamiento del sistema; </w:t>
      </w:r>
    </w:p>
    <w:p w:rsidR="00EE26B9" w:rsidRDefault="004A3100" w:rsidP="007E38B6">
      <w:pPr>
        <w:pStyle w:val="Sinespaciado"/>
        <w:numPr>
          <w:ilvl w:val="0"/>
          <w:numId w:val="10"/>
        </w:numPr>
        <w:ind w:left="1134" w:hanging="425"/>
        <w:jc w:val="both"/>
        <w:rPr>
          <w:rFonts w:ascii="Arial" w:hAnsi="Arial" w:cs="Arial"/>
        </w:rPr>
      </w:pPr>
      <w:r w:rsidRPr="00EE26B9">
        <w:rPr>
          <w:rFonts w:ascii="Arial" w:hAnsi="Arial" w:cs="Arial"/>
        </w:rPr>
        <w:t xml:space="preserve">Realizar el mantenimiento preventivo, correctivo y de emergencia de los accesorios y unidades del sistema de agua potable y demás actividades solicitadas por la JAAP. </w:t>
      </w:r>
    </w:p>
    <w:p w:rsidR="00EE26B9" w:rsidRDefault="004A3100" w:rsidP="007E38B6">
      <w:pPr>
        <w:pStyle w:val="Sinespaciado"/>
        <w:numPr>
          <w:ilvl w:val="0"/>
          <w:numId w:val="10"/>
        </w:numPr>
        <w:ind w:left="1134" w:hanging="425"/>
        <w:jc w:val="both"/>
        <w:rPr>
          <w:rFonts w:ascii="Arial" w:hAnsi="Arial" w:cs="Arial"/>
        </w:rPr>
      </w:pPr>
      <w:r w:rsidRPr="00EE26B9">
        <w:rPr>
          <w:rFonts w:ascii="Arial" w:hAnsi="Arial" w:cs="Arial"/>
        </w:rPr>
        <w:t xml:space="preserve">Será responsable de todas las herramientas y equipos entregados por la JAAP, mediante inventario, los mismos que deberán ser entregados al final del período de la directiva; </w:t>
      </w:r>
    </w:p>
    <w:p w:rsidR="00EE26B9" w:rsidRDefault="004A3100" w:rsidP="007E38B6">
      <w:pPr>
        <w:pStyle w:val="Sinespaciado"/>
        <w:numPr>
          <w:ilvl w:val="0"/>
          <w:numId w:val="10"/>
        </w:numPr>
        <w:ind w:left="1134" w:hanging="425"/>
        <w:jc w:val="both"/>
        <w:rPr>
          <w:rFonts w:ascii="Arial" w:hAnsi="Arial" w:cs="Arial"/>
        </w:rPr>
      </w:pPr>
      <w:r w:rsidRPr="00EE26B9">
        <w:rPr>
          <w:rFonts w:ascii="Arial" w:hAnsi="Arial" w:cs="Arial"/>
        </w:rPr>
        <w:t xml:space="preserve">Toda conexión domiciliaria hasta el medidor deberá hacerlo el Operador, previa autorización del señor Presidente de la JAAP, sin costo alguno; </w:t>
      </w:r>
    </w:p>
    <w:p w:rsidR="00EE26B9" w:rsidRDefault="004A3100" w:rsidP="007E38B6">
      <w:pPr>
        <w:pStyle w:val="Sinespaciado"/>
        <w:numPr>
          <w:ilvl w:val="0"/>
          <w:numId w:val="10"/>
        </w:numPr>
        <w:ind w:left="1134" w:hanging="425"/>
        <w:jc w:val="both"/>
        <w:rPr>
          <w:rFonts w:ascii="Arial" w:hAnsi="Arial" w:cs="Arial"/>
        </w:rPr>
      </w:pPr>
      <w:r w:rsidRPr="00EE26B9">
        <w:rPr>
          <w:rFonts w:ascii="Arial" w:hAnsi="Arial" w:cs="Arial"/>
        </w:rPr>
        <w:t xml:space="preserve">Cuando se compruebe irregularidades (competencia desleal a la Junta o a la participación en la instalación de conexiones clandestinas), por parte del señor Operador, serán cambiados por la Asamblea, para lo cual convocará a una sesión extraordinaria, sin perjuicio de instaurar el juicio correspondiente por desahucio 0 visto bueno (mal operador). </w:t>
      </w:r>
    </w:p>
    <w:p w:rsidR="00EE26B9" w:rsidRDefault="004A3100" w:rsidP="007E38B6">
      <w:pPr>
        <w:pStyle w:val="Sinespaciado"/>
        <w:numPr>
          <w:ilvl w:val="0"/>
          <w:numId w:val="10"/>
        </w:numPr>
        <w:ind w:left="1134" w:hanging="425"/>
        <w:jc w:val="both"/>
        <w:rPr>
          <w:rFonts w:ascii="Arial" w:hAnsi="Arial" w:cs="Arial"/>
        </w:rPr>
      </w:pPr>
      <w:r w:rsidRPr="00EE26B9">
        <w:rPr>
          <w:rFonts w:ascii="Arial" w:hAnsi="Arial" w:cs="Arial"/>
        </w:rPr>
        <w:t>Cuando un Operador cometiera actividades subversivas o de sedición en cualquiera de las unidades componentes del sistema de agua, este particular será comunicado a la Inspectoría de Trabajo para su desahucio del juicio penal que deberá ser instalado por</w:t>
      </w:r>
      <w:r w:rsidR="00EE26B9">
        <w:rPr>
          <w:rFonts w:ascii="Arial" w:hAnsi="Arial" w:cs="Arial"/>
        </w:rPr>
        <w:t xml:space="preserve"> la Junta;</w:t>
      </w:r>
      <w:r w:rsidRPr="00EE26B9">
        <w:rPr>
          <w:rFonts w:ascii="Arial" w:hAnsi="Arial" w:cs="Arial"/>
        </w:rPr>
        <w:t xml:space="preserve"> </w:t>
      </w:r>
    </w:p>
    <w:p w:rsidR="004A3100" w:rsidRPr="00EE26B9" w:rsidRDefault="004A3100" w:rsidP="007E38B6">
      <w:pPr>
        <w:pStyle w:val="Sinespaciado"/>
        <w:numPr>
          <w:ilvl w:val="0"/>
          <w:numId w:val="10"/>
        </w:numPr>
        <w:ind w:left="1134" w:hanging="425"/>
        <w:jc w:val="both"/>
        <w:rPr>
          <w:rFonts w:ascii="Arial" w:hAnsi="Arial" w:cs="Arial"/>
        </w:rPr>
      </w:pPr>
      <w:r w:rsidRPr="00EE26B9">
        <w:rPr>
          <w:rFonts w:ascii="Arial" w:hAnsi="Arial" w:cs="Arial"/>
        </w:rPr>
        <w:t>Los operadores y recaudadores serán contratados por un periodo de dos años renovables a criterio de la Asamblea General de Consumidores o de Directorio de la Junta.</w:t>
      </w:r>
    </w:p>
    <w:p w:rsidR="004A3100" w:rsidRDefault="004A3100" w:rsidP="004A3100">
      <w:pPr>
        <w:pStyle w:val="Sinespaciado"/>
        <w:jc w:val="both"/>
        <w:rPr>
          <w:rFonts w:ascii="Arial" w:hAnsi="Arial" w:cs="Arial"/>
        </w:rPr>
      </w:pPr>
    </w:p>
    <w:p w:rsidR="004A3100" w:rsidRPr="00EE26B9" w:rsidRDefault="00EE26B9" w:rsidP="00EE26B9">
      <w:pPr>
        <w:pStyle w:val="Sinespaciado"/>
        <w:jc w:val="center"/>
        <w:rPr>
          <w:rFonts w:ascii="Arial" w:hAnsi="Arial" w:cs="Arial"/>
          <w:b/>
        </w:rPr>
      </w:pPr>
      <w:r>
        <w:rPr>
          <w:rFonts w:ascii="Arial" w:hAnsi="Arial" w:cs="Arial"/>
          <w:b/>
        </w:rPr>
        <w:t>CAPITULO II</w:t>
      </w:r>
    </w:p>
    <w:p w:rsidR="004A3100" w:rsidRPr="004A3100" w:rsidRDefault="004A3100" w:rsidP="004A3100">
      <w:pPr>
        <w:pStyle w:val="Sinespaciado"/>
        <w:jc w:val="both"/>
        <w:rPr>
          <w:rFonts w:ascii="Arial" w:hAnsi="Arial" w:cs="Arial"/>
        </w:rPr>
      </w:pPr>
    </w:p>
    <w:p w:rsidR="00EE26B9" w:rsidRPr="00EE26B9" w:rsidRDefault="004A3100" w:rsidP="004A3100">
      <w:pPr>
        <w:pStyle w:val="Sinespaciado"/>
        <w:jc w:val="both"/>
        <w:rPr>
          <w:rFonts w:ascii="Arial" w:hAnsi="Arial" w:cs="Arial"/>
          <w:b/>
        </w:rPr>
      </w:pPr>
      <w:r w:rsidRPr="00EE26B9">
        <w:rPr>
          <w:rFonts w:ascii="Arial" w:hAnsi="Arial" w:cs="Arial"/>
          <w:b/>
        </w:rPr>
        <w:lastRenderedPageBreak/>
        <w:t xml:space="preserve">Art. 5. DERECHOS DE LOS CONSUMIDORES </w:t>
      </w:r>
    </w:p>
    <w:p w:rsidR="004A3100" w:rsidRPr="004A3100" w:rsidRDefault="004A3100" w:rsidP="00EE26B9">
      <w:pPr>
        <w:pStyle w:val="Sinespaciado"/>
        <w:ind w:left="709"/>
        <w:jc w:val="both"/>
        <w:rPr>
          <w:rFonts w:ascii="Arial" w:hAnsi="Arial" w:cs="Arial"/>
        </w:rPr>
      </w:pPr>
      <w:r w:rsidRPr="004A3100">
        <w:rPr>
          <w:rFonts w:ascii="Arial" w:hAnsi="Arial" w:cs="Arial"/>
        </w:rPr>
        <w:t xml:space="preserve">Además de los derechos establecidos en el Estatuto, los consumidores tendrán los siguientes </w:t>
      </w:r>
      <w:r w:rsidR="00EE26B9">
        <w:rPr>
          <w:rFonts w:ascii="Arial" w:hAnsi="Arial" w:cs="Arial"/>
        </w:rPr>
        <w:t>derechos:</w:t>
      </w:r>
      <w:r w:rsidRPr="004A3100">
        <w:rPr>
          <w:rFonts w:ascii="Arial" w:hAnsi="Arial" w:cs="Arial"/>
        </w:rPr>
        <w:t xml:space="preserve"> </w:t>
      </w:r>
    </w:p>
    <w:p w:rsidR="004A3100" w:rsidRPr="004A3100" w:rsidRDefault="004A3100" w:rsidP="004A3100">
      <w:pPr>
        <w:pStyle w:val="Sinespaciado"/>
        <w:jc w:val="both"/>
        <w:rPr>
          <w:rFonts w:ascii="Arial" w:hAnsi="Arial" w:cs="Arial"/>
        </w:rPr>
      </w:pPr>
    </w:p>
    <w:p w:rsidR="00EE26B9" w:rsidRDefault="004A3100" w:rsidP="007E38B6">
      <w:pPr>
        <w:pStyle w:val="Sinespaciado"/>
        <w:numPr>
          <w:ilvl w:val="0"/>
          <w:numId w:val="11"/>
        </w:numPr>
        <w:ind w:left="1134" w:hanging="425"/>
        <w:jc w:val="both"/>
        <w:rPr>
          <w:rFonts w:ascii="Arial" w:hAnsi="Arial" w:cs="Arial"/>
        </w:rPr>
      </w:pPr>
      <w:r w:rsidRPr="004A3100">
        <w:rPr>
          <w:rFonts w:ascii="Arial" w:hAnsi="Arial" w:cs="Arial"/>
        </w:rPr>
        <w:t xml:space="preserve">Elegir y ser como miembro de la JAAP, siempre que esté en goce de sus derechos; </w:t>
      </w:r>
    </w:p>
    <w:p w:rsidR="00EE26B9" w:rsidRDefault="004A3100" w:rsidP="007E38B6">
      <w:pPr>
        <w:pStyle w:val="Sinespaciado"/>
        <w:numPr>
          <w:ilvl w:val="0"/>
          <w:numId w:val="11"/>
        </w:numPr>
        <w:ind w:left="1134" w:hanging="425"/>
        <w:jc w:val="both"/>
        <w:rPr>
          <w:rFonts w:ascii="Arial" w:hAnsi="Arial" w:cs="Arial"/>
        </w:rPr>
      </w:pPr>
      <w:r w:rsidRPr="00EE26B9">
        <w:rPr>
          <w:rFonts w:ascii="Arial" w:hAnsi="Arial" w:cs="Arial"/>
        </w:rPr>
        <w:t xml:space="preserve">Recibir un buen servicio y suministro de agua potable , de acuerdo con las </w:t>
      </w:r>
      <w:r w:rsidR="00EE26B9" w:rsidRPr="00EE26B9">
        <w:rPr>
          <w:rFonts w:ascii="Arial" w:hAnsi="Arial" w:cs="Arial"/>
        </w:rPr>
        <w:t>políticas</w:t>
      </w:r>
      <w:r w:rsidRPr="00EE26B9">
        <w:rPr>
          <w:rFonts w:ascii="Arial" w:hAnsi="Arial" w:cs="Arial"/>
        </w:rPr>
        <w:t xml:space="preserve"> de la JAAP, sin discriminación alguna; </w:t>
      </w:r>
    </w:p>
    <w:p w:rsidR="00EE26B9" w:rsidRDefault="004A3100" w:rsidP="007E38B6">
      <w:pPr>
        <w:pStyle w:val="Sinespaciado"/>
        <w:numPr>
          <w:ilvl w:val="0"/>
          <w:numId w:val="11"/>
        </w:numPr>
        <w:ind w:left="1134" w:hanging="425"/>
        <w:jc w:val="both"/>
        <w:rPr>
          <w:rFonts w:ascii="Arial" w:hAnsi="Arial" w:cs="Arial"/>
        </w:rPr>
      </w:pPr>
      <w:r w:rsidRPr="00EE26B9">
        <w:rPr>
          <w:rFonts w:ascii="Arial" w:hAnsi="Arial" w:cs="Arial"/>
        </w:rPr>
        <w:t xml:space="preserve">Recibir respeto y buen trato de los miembros de la JAAP, </w:t>
      </w:r>
      <w:r w:rsidR="005037ED" w:rsidRPr="00EE26B9">
        <w:rPr>
          <w:rFonts w:ascii="Arial" w:hAnsi="Arial" w:cs="Arial"/>
        </w:rPr>
        <w:t>así</w:t>
      </w:r>
      <w:r w:rsidRPr="00EE26B9">
        <w:rPr>
          <w:rFonts w:ascii="Arial" w:hAnsi="Arial" w:cs="Arial"/>
        </w:rPr>
        <w:t xml:space="preserve"> como del Operador del sistema de agua potable. Promotores Comunitarios Voluntarios y de todo el personal que trabaje para la misma; </w:t>
      </w:r>
    </w:p>
    <w:p w:rsidR="00EE26B9" w:rsidRDefault="004A3100" w:rsidP="007E38B6">
      <w:pPr>
        <w:pStyle w:val="Sinespaciado"/>
        <w:numPr>
          <w:ilvl w:val="0"/>
          <w:numId w:val="11"/>
        </w:numPr>
        <w:ind w:left="1134" w:hanging="425"/>
        <w:jc w:val="both"/>
        <w:rPr>
          <w:rFonts w:ascii="Arial" w:hAnsi="Arial" w:cs="Arial"/>
        </w:rPr>
      </w:pPr>
      <w:r w:rsidRPr="00EE26B9">
        <w:rPr>
          <w:rFonts w:ascii="Arial" w:hAnsi="Arial" w:cs="Arial"/>
        </w:rPr>
        <w:t xml:space="preserve">Recibir por lo menos una vez al año, los resultados del análisis de la calidad de agua para consumo humano, los cuales deberán estar dentro de los límites máximos permitidos por el organismo de control INEN. Para la toma de muestras del análisis de agua se utilizará el criterio de “cadena de custodia”, esto es, deberán estar presentes en la toma de muestras un delegado por la JAAP, de los consumidores y el representante del laboratorio debidamente acreditado por la OAE (Organismo de Acreditación del Ecuador), esta toma de muestra será fotografiada y se realizará un acta de dicha toma; </w:t>
      </w:r>
    </w:p>
    <w:p w:rsidR="00EE26B9" w:rsidRDefault="004A3100" w:rsidP="007E38B6">
      <w:pPr>
        <w:pStyle w:val="Sinespaciado"/>
        <w:numPr>
          <w:ilvl w:val="0"/>
          <w:numId w:val="11"/>
        </w:numPr>
        <w:ind w:left="1134" w:hanging="425"/>
        <w:jc w:val="both"/>
        <w:rPr>
          <w:rFonts w:ascii="Arial" w:hAnsi="Arial" w:cs="Arial"/>
        </w:rPr>
      </w:pPr>
      <w:r w:rsidRPr="00EE26B9">
        <w:rPr>
          <w:rFonts w:ascii="Arial" w:hAnsi="Arial" w:cs="Arial"/>
        </w:rPr>
        <w:t xml:space="preserve">Para presentar reclamos el consumidor no deberá estar en mora de ningún tipo, para lo cual deberá adjuntar al oficio del reclamo una certificación actualizada emitida por el Secretario y Tesorero de la JAAP; </w:t>
      </w:r>
    </w:p>
    <w:p w:rsidR="004A3100" w:rsidRPr="00EE26B9" w:rsidRDefault="004A3100" w:rsidP="007E38B6">
      <w:pPr>
        <w:pStyle w:val="Sinespaciado"/>
        <w:numPr>
          <w:ilvl w:val="0"/>
          <w:numId w:val="11"/>
        </w:numPr>
        <w:ind w:left="1134" w:hanging="425"/>
        <w:jc w:val="both"/>
        <w:rPr>
          <w:rFonts w:ascii="Arial" w:hAnsi="Arial" w:cs="Arial"/>
        </w:rPr>
      </w:pPr>
      <w:r w:rsidRPr="00EE26B9">
        <w:rPr>
          <w:rFonts w:ascii="Arial" w:hAnsi="Arial" w:cs="Arial"/>
        </w:rPr>
        <w:t xml:space="preserve">Cualquier reclamo por parte de los consumidores deberá hacerlo por escrito en forma personal y con la firma de responsabilidad. </w:t>
      </w:r>
    </w:p>
    <w:p w:rsidR="004A3100" w:rsidRPr="004A3100" w:rsidRDefault="004A3100" w:rsidP="004A3100">
      <w:pPr>
        <w:pStyle w:val="Sinespaciado"/>
        <w:jc w:val="both"/>
        <w:rPr>
          <w:rFonts w:ascii="Arial" w:hAnsi="Arial" w:cs="Arial"/>
        </w:rPr>
      </w:pPr>
    </w:p>
    <w:p w:rsidR="00EE26B9" w:rsidRPr="00EE26B9" w:rsidRDefault="004A3100" w:rsidP="004A3100">
      <w:pPr>
        <w:pStyle w:val="Sinespaciado"/>
        <w:jc w:val="both"/>
        <w:rPr>
          <w:rFonts w:ascii="Arial" w:hAnsi="Arial" w:cs="Arial"/>
          <w:b/>
        </w:rPr>
      </w:pPr>
      <w:r w:rsidRPr="00EE26B9">
        <w:rPr>
          <w:rFonts w:ascii="Arial" w:hAnsi="Arial" w:cs="Arial"/>
          <w:b/>
        </w:rPr>
        <w:t xml:space="preserve">Art. 6. OBLIGACIONES DE LOS CONSUMIDORES </w:t>
      </w:r>
    </w:p>
    <w:p w:rsidR="004A3100" w:rsidRPr="004A3100" w:rsidRDefault="004A3100" w:rsidP="00EE26B9">
      <w:pPr>
        <w:pStyle w:val="Sinespaciado"/>
        <w:ind w:left="709"/>
        <w:jc w:val="both"/>
        <w:rPr>
          <w:rFonts w:ascii="Arial" w:hAnsi="Arial" w:cs="Arial"/>
        </w:rPr>
      </w:pPr>
      <w:r w:rsidRPr="004A3100">
        <w:rPr>
          <w:rFonts w:ascii="Arial" w:hAnsi="Arial" w:cs="Arial"/>
        </w:rPr>
        <w:t xml:space="preserve">Además de las obligaciones establecidas en el Estatuto, los consumidores tendrán las siguientes obligaciones: </w:t>
      </w:r>
    </w:p>
    <w:p w:rsidR="004A3100" w:rsidRPr="004A3100" w:rsidRDefault="004A3100" w:rsidP="004A3100">
      <w:pPr>
        <w:pStyle w:val="Sinespaciado"/>
        <w:jc w:val="both"/>
        <w:rPr>
          <w:rFonts w:ascii="Arial" w:hAnsi="Arial" w:cs="Arial"/>
        </w:rPr>
      </w:pPr>
    </w:p>
    <w:p w:rsidR="00EE26B9" w:rsidRDefault="004A3100" w:rsidP="007E38B6">
      <w:pPr>
        <w:pStyle w:val="Sinespaciado"/>
        <w:numPr>
          <w:ilvl w:val="0"/>
          <w:numId w:val="12"/>
        </w:numPr>
        <w:ind w:left="1134" w:hanging="425"/>
        <w:jc w:val="both"/>
        <w:rPr>
          <w:rFonts w:ascii="Arial" w:hAnsi="Arial" w:cs="Arial"/>
        </w:rPr>
      </w:pPr>
      <w:r w:rsidRPr="004A3100">
        <w:rPr>
          <w:rFonts w:ascii="Arial" w:hAnsi="Arial" w:cs="Arial"/>
        </w:rPr>
        <w:t xml:space="preserve">Pagará cumplidamente el valor de las planillas </w:t>
      </w:r>
      <w:r w:rsidR="005037ED">
        <w:rPr>
          <w:rFonts w:ascii="Arial" w:hAnsi="Arial" w:cs="Arial"/>
        </w:rPr>
        <w:t>o</w:t>
      </w:r>
      <w:r w:rsidRPr="004A3100">
        <w:rPr>
          <w:rFonts w:ascii="Arial" w:hAnsi="Arial" w:cs="Arial"/>
        </w:rPr>
        <w:t xml:space="preserve"> cuotas por consumo de </w:t>
      </w:r>
      <w:r w:rsidR="00EE26B9">
        <w:rPr>
          <w:rFonts w:ascii="Arial" w:hAnsi="Arial" w:cs="Arial"/>
        </w:rPr>
        <w:t xml:space="preserve">agua potable. </w:t>
      </w:r>
    </w:p>
    <w:p w:rsidR="00EE26B9" w:rsidRDefault="004A3100" w:rsidP="007E38B6">
      <w:pPr>
        <w:pStyle w:val="Sinespaciado"/>
        <w:numPr>
          <w:ilvl w:val="0"/>
          <w:numId w:val="12"/>
        </w:numPr>
        <w:ind w:left="1134" w:hanging="425"/>
        <w:jc w:val="both"/>
        <w:rPr>
          <w:rFonts w:ascii="Arial" w:hAnsi="Arial" w:cs="Arial"/>
        </w:rPr>
      </w:pPr>
      <w:r w:rsidRPr="00EE26B9">
        <w:rPr>
          <w:rFonts w:ascii="Arial" w:hAnsi="Arial" w:cs="Arial"/>
        </w:rPr>
        <w:t xml:space="preserve">Cumplir y hacer cumplir las disposiciones del Estatuto y Reglamento Interno de la JAAP; </w:t>
      </w:r>
    </w:p>
    <w:p w:rsidR="00EE26B9" w:rsidRDefault="004A3100" w:rsidP="007E38B6">
      <w:pPr>
        <w:pStyle w:val="Sinespaciado"/>
        <w:numPr>
          <w:ilvl w:val="0"/>
          <w:numId w:val="12"/>
        </w:numPr>
        <w:ind w:left="1134" w:hanging="425"/>
        <w:jc w:val="both"/>
        <w:rPr>
          <w:rFonts w:ascii="Arial" w:hAnsi="Arial" w:cs="Arial"/>
        </w:rPr>
      </w:pPr>
      <w:r w:rsidRPr="00EE26B9">
        <w:rPr>
          <w:rFonts w:ascii="Arial" w:hAnsi="Arial" w:cs="Arial"/>
        </w:rPr>
        <w:t xml:space="preserve">Está prohibido utilizar el agua potable para regadíos u otras actividades que no sean de consumo humano doméstico; </w:t>
      </w:r>
    </w:p>
    <w:p w:rsidR="00EE26B9" w:rsidRDefault="004A3100" w:rsidP="007E38B6">
      <w:pPr>
        <w:pStyle w:val="Sinespaciado"/>
        <w:numPr>
          <w:ilvl w:val="0"/>
          <w:numId w:val="12"/>
        </w:numPr>
        <w:ind w:left="1134" w:hanging="425"/>
        <w:jc w:val="both"/>
        <w:rPr>
          <w:rFonts w:ascii="Arial" w:hAnsi="Arial" w:cs="Arial"/>
        </w:rPr>
      </w:pPr>
      <w:r w:rsidRPr="00EE26B9">
        <w:rPr>
          <w:rFonts w:ascii="Arial" w:hAnsi="Arial" w:cs="Arial"/>
        </w:rPr>
        <w:t>Participar en todas las reuniones, trabajos del sistema de agua potable, talleres de educación y demás disposiciones que sean emitidas por los directivos de la JAAP, para una buena administración, operación y mantenimiento del sistema de agua potable ;</w:t>
      </w:r>
    </w:p>
    <w:p w:rsidR="005037ED" w:rsidRDefault="004A3100" w:rsidP="007E38B6">
      <w:pPr>
        <w:pStyle w:val="Sinespaciado"/>
        <w:numPr>
          <w:ilvl w:val="0"/>
          <w:numId w:val="12"/>
        </w:numPr>
        <w:ind w:left="1134" w:hanging="425"/>
        <w:jc w:val="both"/>
        <w:rPr>
          <w:rFonts w:ascii="Arial" w:hAnsi="Arial" w:cs="Arial"/>
        </w:rPr>
      </w:pPr>
      <w:r w:rsidRPr="00EE26B9">
        <w:rPr>
          <w:rFonts w:ascii="Arial" w:hAnsi="Arial" w:cs="Arial"/>
        </w:rPr>
        <w:t>Respetar a los miembros de la JAAP, y todo el persona</w:t>
      </w:r>
      <w:r w:rsidR="005037ED">
        <w:rPr>
          <w:rFonts w:ascii="Arial" w:hAnsi="Arial" w:cs="Arial"/>
        </w:rPr>
        <w:t>l que colabore con la misma;</w:t>
      </w:r>
    </w:p>
    <w:p w:rsidR="005037ED" w:rsidRDefault="004A3100" w:rsidP="007E38B6">
      <w:pPr>
        <w:pStyle w:val="Sinespaciado"/>
        <w:numPr>
          <w:ilvl w:val="0"/>
          <w:numId w:val="12"/>
        </w:numPr>
        <w:ind w:left="1134" w:hanging="425"/>
        <w:jc w:val="both"/>
        <w:rPr>
          <w:rFonts w:ascii="Arial" w:hAnsi="Arial" w:cs="Arial"/>
        </w:rPr>
      </w:pPr>
      <w:r w:rsidRPr="00EE26B9">
        <w:rPr>
          <w:rFonts w:ascii="Arial" w:hAnsi="Arial" w:cs="Arial"/>
        </w:rPr>
        <w:t>Evitar comentarios infundados y calumniosos que atenten al buen nombre y honra de los miembros de l</w:t>
      </w:r>
      <w:r w:rsidR="005037ED">
        <w:rPr>
          <w:rFonts w:ascii="Arial" w:hAnsi="Arial" w:cs="Arial"/>
        </w:rPr>
        <w:t xml:space="preserve">a JAAP, y sus colaboradores; </w:t>
      </w:r>
    </w:p>
    <w:p w:rsidR="005037ED" w:rsidRDefault="004A3100" w:rsidP="007E38B6">
      <w:pPr>
        <w:pStyle w:val="Sinespaciado"/>
        <w:numPr>
          <w:ilvl w:val="0"/>
          <w:numId w:val="12"/>
        </w:numPr>
        <w:ind w:left="1134" w:hanging="425"/>
        <w:jc w:val="both"/>
        <w:rPr>
          <w:rFonts w:ascii="Arial" w:hAnsi="Arial" w:cs="Arial"/>
        </w:rPr>
      </w:pPr>
      <w:r w:rsidRPr="00EE26B9">
        <w:rPr>
          <w:rFonts w:ascii="Arial" w:hAnsi="Arial" w:cs="Arial"/>
        </w:rPr>
        <w:t>Justificar por escrito su inasistencia a sesiones convocadas por</w:t>
      </w:r>
      <w:r w:rsidR="005037ED">
        <w:rPr>
          <w:rFonts w:ascii="Arial" w:hAnsi="Arial" w:cs="Arial"/>
        </w:rPr>
        <w:t xml:space="preserve"> la JAAP; </w:t>
      </w:r>
    </w:p>
    <w:p w:rsidR="005037ED" w:rsidRDefault="004A3100" w:rsidP="007E38B6">
      <w:pPr>
        <w:pStyle w:val="Sinespaciado"/>
        <w:numPr>
          <w:ilvl w:val="0"/>
          <w:numId w:val="12"/>
        </w:numPr>
        <w:ind w:left="1134" w:hanging="425"/>
        <w:jc w:val="both"/>
        <w:rPr>
          <w:rFonts w:ascii="Arial" w:hAnsi="Arial" w:cs="Arial"/>
        </w:rPr>
      </w:pPr>
      <w:r w:rsidRPr="00EE26B9">
        <w:rPr>
          <w:rFonts w:ascii="Arial" w:hAnsi="Arial" w:cs="Arial"/>
        </w:rPr>
        <w:t>Participar en los trabajos comunitarios que se convoquen para el mantenimiento y reparaciones del sistema de agua, con un número de participantes que será igual al número de conexiones que posean, en caso de representantes tendrán</w:t>
      </w:r>
      <w:r w:rsidR="005037ED">
        <w:rPr>
          <w:rFonts w:ascii="Arial" w:hAnsi="Arial" w:cs="Arial"/>
        </w:rPr>
        <w:t xml:space="preserve"> que ser mayores de 18 años; </w:t>
      </w:r>
    </w:p>
    <w:p w:rsidR="005037ED" w:rsidRDefault="004A3100" w:rsidP="007E38B6">
      <w:pPr>
        <w:pStyle w:val="Sinespaciado"/>
        <w:numPr>
          <w:ilvl w:val="0"/>
          <w:numId w:val="12"/>
        </w:numPr>
        <w:ind w:left="1134" w:hanging="425"/>
        <w:jc w:val="both"/>
        <w:rPr>
          <w:rFonts w:ascii="Arial" w:hAnsi="Arial" w:cs="Arial"/>
        </w:rPr>
      </w:pPr>
      <w:r w:rsidRPr="00EE26B9">
        <w:rPr>
          <w:rFonts w:ascii="Arial" w:hAnsi="Arial" w:cs="Arial"/>
        </w:rPr>
        <w:t xml:space="preserve">Pagar </w:t>
      </w:r>
      <w:r w:rsidR="005037ED">
        <w:rPr>
          <w:rFonts w:ascii="Arial" w:hAnsi="Arial" w:cs="Arial"/>
        </w:rPr>
        <w:t>las</w:t>
      </w:r>
      <w:r w:rsidRPr="00EE26B9">
        <w:rPr>
          <w:rFonts w:ascii="Arial" w:hAnsi="Arial" w:cs="Arial"/>
        </w:rPr>
        <w:t xml:space="preserve"> multas, cuotas, aportaciones, etc.., en el tie</w:t>
      </w:r>
      <w:r w:rsidR="005037ED">
        <w:rPr>
          <w:rFonts w:ascii="Arial" w:hAnsi="Arial" w:cs="Arial"/>
        </w:rPr>
        <w:t>mpo que la Junta lo determine;</w:t>
      </w:r>
    </w:p>
    <w:p w:rsidR="005037ED" w:rsidRDefault="004A3100" w:rsidP="007E38B6">
      <w:pPr>
        <w:pStyle w:val="Sinespaciado"/>
        <w:numPr>
          <w:ilvl w:val="0"/>
          <w:numId w:val="12"/>
        </w:numPr>
        <w:ind w:left="1134" w:hanging="425"/>
        <w:jc w:val="both"/>
        <w:rPr>
          <w:rFonts w:ascii="Arial" w:hAnsi="Arial" w:cs="Arial"/>
        </w:rPr>
      </w:pPr>
      <w:r w:rsidRPr="00EE26B9">
        <w:rPr>
          <w:rFonts w:ascii="Arial" w:hAnsi="Arial" w:cs="Arial"/>
        </w:rPr>
        <w:t xml:space="preserve">Reportar los daños que puedan alterar el buen servicio de agua en el sistema; </w:t>
      </w:r>
    </w:p>
    <w:p w:rsidR="005037ED" w:rsidRDefault="005037ED" w:rsidP="007E38B6">
      <w:pPr>
        <w:pStyle w:val="Sinespaciado"/>
        <w:numPr>
          <w:ilvl w:val="0"/>
          <w:numId w:val="12"/>
        </w:numPr>
        <w:ind w:left="1134" w:hanging="425"/>
        <w:jc w:val="both"/>
        <w:rPr>
          <w:rFonts w:ascii="Arial" w:hAnsi="Arial" w:cs="Arial"/>
        </w:rPr>
      </w:pPr>
      <w:r>
        <w:rPr>
          <w:rFonts w:ascii="Arial" w:hAnsi="Arial" w:cs="Arial"/>
        </w:rPr>
        <w:t xml:space="preserve">Por </w:t>
      </w:r>
      <w:r w:rsidR="004A3100" w:rsidRPr="00EE26B9">
        <w:rPr>
          <w:rFonts w:ascii="Arial" w:hAnsi="Arial" w:cs="Arial"/>
        </w:rPr>
        <w:t xml:space="preserve">el </w:t>
      </w:r>
      <w:r>
        <w:rPr>
          <w:rFonts w:ascii="Arial" w:hAnsi="Arial" w:cs="Arial"/>
        </w:rPr>
        <w:t xml:space="preserve">cambio de su acometida domiciliaria de un lugar a otro cancelara el 7,9 % SMV, más </w:t>
      </w:r>
      <w:r w:rsidR="004A3100" w:rsidRPr="00EE26B9">
        <w:rPr>
          <w:rFonts w:ascii="Arial" w:hAnsi="Arial" w:cs="Arial"/>
        </w:rPr>
        <w:t>los costos de lo</w:t>
      </w:r>
      <w:r>
        <w:rPr>
          <w:rFonts w:ascii="Arial" w:hAnsi="Arial" w:cs="Arial"/>
        </w:rPr>
        <w:t xml:space="preserve">s materiales que se utilice; </w:t>
      </w:r>
    </w:p>
    <w:p w:rsidR="005037ED" w:rsidRDefault="004A3100" w:rsidP="007E38B6">
      <w:pPr>
        <w:pStyle w:val="Sinespaciado"/>
        <w:numPr>
          <w:ilvl w:val="0"/>
          <w:numId w:val="12"/>
        </w:numPr>
        <w:ind w:left="1134" w:hanging="425"/>
        <w:jc w:val="both"/>
        <w:rPr>
          <w:rFonts w:ascii="Arial" w:hAnsi="Arial" w:cs="Arial"/>
        </w:rPr>
      </w:pPr>
      <w:r w:rsidRPr="00EE26B9">
        <w:rPr>
          <w:rFonts w:ascii="Arial" w:hAnsi="Arial" w:cs="Arial"/>
        </w:rPr>
        <w:t xml:space="preserve">Un hijo de un consumidor nativo que forme </w:t>
      </w:r>
      <w:r w:rsidR="005037ED">
        <w:rPr>
          <w:rFonts w:ascii="Arial" w:hAnsi="Arial" w:cs="Arial"/>
        </w:rPr>
        <w:t>otro hogar tiene la obligación</w:t>
      </w:r>
      <w:r w:rsidRPr="00EE26B9">
        <w:rPr>
          <w:rFonts w:ascii="Arial" w:hAnsi="Arial" w:cs="Arial"/>
        </w:rPr>
        <w:t xml:space="preserve"> de solicitar su propia acomedida domiciliaria, siempre y cuando disponga de su vivienda, caso contrario se suspenderá el servi</w:t>
      </w:r>
      <w:r w:rsidR="005037ED">
        <w:rPr>
          <w:rFonts w:ascii="Arial" w:hAnsi="Arial" w:cs="Arial"/>
        </w:rPr>
        <w:t xml:space="preserve">cio de donde lo obtenga. </w:t>
      </w:r>
    </w:p>
    <w:p w:rsidR="004A3100" w:rsidRPr="00EE26B9" w:rsidRDefault="004A3100" w:rsidP="007E38B6">
      <w:pPr>
        <w:pStyle w:val="Sinespaciado"/>
        <w:numPr>
          <w:ilvl w:val="0"/>
          <w:numId w:val="12"/>
        </w:numPr>
        <w:ind w:left="1134" w:hanging="425"/>
        <w:jc w:val="both"/>
        <w:rPr>
          <w:rFonts w:ascii="Arial" w:hAnsi="Arial" w:cs="Arial"/>
        </w:rPr>
      </w:pPr>
      <w:r w:rsidRPr="00EE26B9">
        <w:rPr>
          <w:rFonts w:ascii="Arial" w:hAnsi="Arial" w:cs="Arial"/>
        </w:rPr>
        <w:t>Responder por cuidado y buen func</w:t>
      </w:r>
      <w:r w:rsidR="005037ED">
        <w:rPr>
          <w:rFonts w:ascii="Arial" w:hAnsi="Arial" w:cs="Arial"/>
        </w:rPr>
        <w:t>ionamiento del aparato de micro</w:t>
      </w:r>
      <w:r w:rsidRPr="00EE26B9">
        <w:rPr>
          <w:rFonts w:ascii="Arial" w:hAnsi="Arial" w:cs="Arial"/>
        </w:rPr>
        <w:t xml:space="preserve"> me</w:t>
      </w:r>
      <w:r w:rsidR="005037ED">
        <w:rPr>
          <w:rFonts w:ascii="Arial" w:hAnsi="Arial" w:cs="Arial"/>
        </w:rPr>
        <w:t>dición (medidor domiciliario).</w:t>
      </w:r>
    </w:p>
    <w:p w:rsidR="004A3100" w:rsidRPr="004A3100" w:rsidRDefault="004A3100" w:rsidP="004A3100">
      <w:pPr>
        <w:pStyle w:val="Sinespaciado"/>
        <w:jc w:val="both"/>
        <w:rPr>
          <w:rFonts w:ascii="Arial" w:hAnsi="Arial" w:cs="Arial"/>
        </w:rPr>
      </w:pPr>
    </w:p>
    <w:p w:rsidR="004A3100" w:rsidRPr="005037ED" w:rsidRDefault="005037ED" w:rsidP="005037ED">
      <w:pPr>
        <w:pStyle w:val="Sinespaciado"/>
        <w:jc w:val="center"/>
        <w:rPr>
          <w:rFonts w:ascii="Arial" w:hAnsi="Arial" w:cs="Arial"/>
          <w:b/>
        </w:rPr>
      </w:pPr>
      <w:r w:rsidRPr="005037ED">
        <w:rPr>
          <w:rFonts w:ascii="Arial" w:hAnsi="Arial" w:cs="Arial"/>
          <w:b/>
        </w:rPr>
        <w:lastRenderedPageBreak/>
        <w:t>CAPÍTULO III</w:t>
      </w:r>
    </w:p>
    <w:p w:rsidR="004A3100" w:rsidRPr="005037ED" w:rsidRDefault="004A3100" w:rsidP="004A3100">
      <w:pPr>
        <w:pStyle w:val="Sinespaciado"/>
        <w:jc w:val="both"/>
        <w:rPr>
          <w:rFonts w:ascii="Arial" w:hAnsi="Arial" w:cs="Arial"/>
          <w:b/>
        </w:rPr>
      </w:pPr>
    </w:p>
    <w:p w:rsidR="004A3100" w:rsidRPr="004A3100" w:rsidRDefault="004A3100" w:rsidP="004A3100">
      <w:pPr>
        <w:pStyle w:val="Sinespaciado"/>
        <w:jc w:val="both"/>
        <w:rPr>
          <w:rFonts w:ascii="Arial" w:hAnsi="Arial" w:cs="Arial"/>
        </w:rPr>
      </w:pPr>
      <w:r w:rsidRPr="005037ED">
        <w:rPr>
          <w:rFonts w:ascii="Arial" w:hAnsi="Arial" w:cs="Arial"/>
          <w:b/>
        </w:rPr>
        <w:t>Art. 7. CONEXIONES DOMICILIARIAS</w:t>
      </w:r>
      <w:r w:rsidRPr="004A3100">
        <w:rPr>
          <w:rFonts w:ascii="Arial" w:hAnsi="Arial" w:cs="Arial"/>
        </w:rPr>
        <w:t xml:space="preserve"> </w:t>
      </w:r>
    </w:p>
    <w:p w:rsidR="004A3100" w:rsidRPr="004A3100" w:rsidRDefault="004A3100" w:rsidP="004A3100">
      <w:pPr>
        <w:pStyle w:val="Sinespaciado"/>
        <w:jc w:val="both"/>
        <w:rPr>
          <w:rFonts w:ascii="Arial" w:hAnsi="Arial" w:cs="Arial"/>
        </w:rPr>
      </w:pPr>
    </w:p>
    <w:p w:rsidR="004A3100" w:rsidRPr="004A3100" w:rsidRDefault="004A3100" w:rsidP="005037ED">
      <w:pPr>
        <w:pStyle w:val="Sinespaciado"/>
        <w:ind w:left="709"/>
        <w:jc w:val="both"/>
        <w:rPr>
          <w:rFonts w:ascii="Arial" w:hAnsi="Arial" w:cs="Arial"/>
        </w:rPr>
      </w:pPr>
      <w:r w:rsidRPr="004A3100">
        <w:rPr>
          <w:rFonts w:ascii="Arial" w:hAnsi="Arial" w:cs="Arial"/>
        </w:rPr>
        <w:t>Todos los consumidores sin excepciones tendrán que</w:t>
      </w:r>
      <w:r w:rsidR="005037ED">
        <w:rPr>
          <w:rFonts w:ascii="Arial" w:hAnsi="Arial" w:cs="Arial"/>
        </w:rPr>
        <w:t xml:space="preserve"> cumplir con los requerimientos </w:t>
      </w:r>
      <w:r w:rsidRPr="004A3100">
        <w:rPr>
          <w:rFonts w:ascii="Arial" w:hAnsi="Arial" w:cs="Arial"/>
        </w:rPr>
        <w:t xml:space="preserve">para obtener el derecho de conexión que se detalla a continuación: </w:t>
      </w:r>
    </w:p>
    <w:p w:rsidR="004A3100" w:rsidRPr="004A3100" w:rsidRDefault="004A3100" w:rsidP="004A3100">
      <w:pPr>
        <w:pStyle w:val="Sinespaciado"/>
        <w:jc w:val="both"/>
        <w:rPr>
          <w:rFonts w:ascii="Arial" w:hAnsi="Arial" w:cs="Arial"/>
        </w:rPr>
      </w:pPr>
    </w:p>
    <w:p w:rsidR="005037ED" w:rsidRDefault="004A3100" w:rsidP="007E38B6">
      <w:pPr>
        <w:pStyle w:val="Sinespaciado"/>
        <w:numPr>
          <w:ilvl w:val="0"/>
          <w:numId w:val="13"/>
        </w:numPr>
        <w:ind w:left="1134" w:hanging="425"/>
        <w:jc w:val="both"/>
        <w:rPr>
          <w:rFonts w:ascii="Arial" w:hAnsi="Arial" w:cs="Arial"/>
        </w:rPr>
      </w:pPr>
      <w:r w:rsidRPr="004A3100">
        <w:rPr>
          <w:rFonts w:ascii="Arial" w:hAnsi="Arial" w:cs="Arial"/>
        </w:rPr>
        <w:t>Toda conexión domiciliaria de agua potable se realizara mediante una solicitud, dirigida al señor Presidente de la JAAP, cuyo formulario será aprobado en sesión de Directorio y dado a conocer el particular en Asam</w:t>
      </w:r>
      <w:r w:rsidR="005037ED">
        <w:rPr>
          <w:rFonts w:ascii="Arial" w:hAnsi="Arial" w:cs="Arial"/>
        </w:rPr>
        <w:t>blea General de Consumidores; p</w:t>
      </w:r>
      <w:r w:rsidRPr="005037ED">
        <w:rPr>
          <w:rFonts w:ascii="Arial" w:hAnsi="Arial" w:cs="Arial"/>
        </w:rPr>
        <w:t>ara aprobar dicha solicitud de Conexión domiciliaria de agua potable, la JAAP, cobrará la cantidad de</w:t>
      </w:r>
      <w:r w:rsidR="005037ED">
        <w:rPr>
          <w:rFonts w:ascii="Arial" w:hAnsi="Arial" w:cs="Arial"/>
        </w:rPr>
        <w:t xml:space="preserve"> quinientos</w:t>
      </w:r>
      <w:r w:rsidR="005037ED" w:rsidRPr="005037ED">
        <w:rPr>
          <w:rFonts w:ascii="Arial" w:hAnsi="Arial" w:cs="Arial"/>
        </w:rPr>
        <w:t xml:space="preserve"> </w:t>
      </w:r>
      <w:r w:rsidRPr="005037ED">
        <w:rPr>
          <w:rFonts w:ascii="Arial" w:hAnsi="Arial" w:cs="Arial"/>
        </w:rPr>
        <w:t>dólares</w:t>
      </w:r>
      <w:r w:rsidR="005037ED">
        <w:rPr>
          <w:rFonts w:ascii="Arial" w:hAnsi="Arial" w:cs="Arial"/>
        </w:rPr>
        <w:t xml:space="preserve"> (</w:t>
      </w:r>
      <w:r w:rsidR="005037ED" w:rsidRPr="005037ED">
        <w:rPr>
          <w:rFonts w:ascii="Arial" w:hAnsi="Arial" w:cs="Arial"/>
        </w:rPr>
        <w:t xml:space="preserve">$ </w:t>
      </w:r>
      <w:r w:rsidR="005037ED">
        <w:rPr>
          <w:rFonts w:ascii="Arial" w:hAnsi="Arial" w:cs="Arial"/>
        </w:rPr>
        <w:t>500)</w:t>
      </w:r>
      <w:r w:rsidRPr="005037ED">
        <w:rPr>
          <w:rFonts w:ascii="Arial" w:hAnsi="Arial" w:cs="Arial"/>
        </w:rPr>
        <w:t xml:space="preserve">, valor que considerará, la instalación, materiales ( hasta diez metros de manguera considerando la distancia), medidor y mano de obra, conforme lo defina el análisis de precios unitarios de la zona; </w:t>
      </w:r>
    </w:p>
    <w:p w:rsidR="00C601F5" w:rsidRDefault="004A3100" w:rsidP="007E38B6">
      <w:pPr>
        <w:pStyle w:val="Sinespaciado"/>
        <w:numPr>
          <w:ilvl w:val="0"/>
          <w:numId w:val="13"/>
        </w:numPr>
        <w:ind w:left="1134" w:hanging="425"/>
        <w:jc w:val="both"/>
        <w:rPr>
          <w:rFonts w:ascii="Arial" w:hAnsi="Arial" w:cs="Arial"/>
        </w:rPr>
      </w:pPr>
      <w:r w:rsidRPr="005037ED">
        <w:rPr>
          <w:rFonts w:ascii="Arial" w:hAnsi="Arial" w:cs="Arial"/>
        </w:rPr>
        <w:t xml:space="preserve">Cuando el peticionario sea nuevo en la comunidad, pagará por derecho de conexión una cantidad equivalente al doble del valor </w:t>
      </w:r>
      <w:r w:rsidR="00C601F5">
        <w:rPr>
          <w:rFonts w:ascii="Arial" w:hAnsi="Arial" w:cs="Arial"/>
        </w:rPr>
        <w:t>establecido</w:t>
      </w:r>
      <w:r w:rsidRPr="005037ED">
        <w:rPr>
          <w:rFonts w:ascii="Arial" w:hAnsi="Arial" w:cs="Arial"/>
        </w:rPr>
        <w:t xml:space="preserve">; es </w:t>
      </w:r>
      <w:r w:rsidR="00C601F5">
        <w:rPr>
          <w:rFonts w:ascii="Arial" w:hAnsi="Arial" w:cs="Arial"/>
        </w:rPr>
        <w:t>decir</w:t>
      </w:r>
      <w:r w:rsidRPr="005037ED">
        <w:rPr>
          <w:rFonts w:ascii="Arial" w:hAnsi="Arial" w:cs="Arial"/>
        </w:rPr>
        <w:t xml:space="preserve"> la cantidad de</w:t>
      </w:r>
      <w:r w:rsidR="00C601F5">
        <w:rPr>
          <w:rFonts w:ascii="Arial" w:hAnsi="Arial" w:cs="Arial"/>
        </w:rPr>
        <w:t xml:space="preserve"> quinientos</w:t>
      </w:r>
      <w:r w:rsidRPr="005037ED">
        <w:rPr>
          <w:rFonts w:ascii="Arial" w:hAnsi="Arial" w:cs="Arial"/>
        </w:rPr>
        <w:t xml:space="preserve"> dólares</w:t>
      </w:r>
      <w:r w:rsidR="00C601F5">
        <w:rPr>
          <w:rFonts w:ascii="Arial" w:hAnsi="Arial" w:cs="Arial"/>
        </w:rPr>
        <w:t xml:space="preserve"> (</w:t>
      </w:r>
      <w:r w:rsidR="00C601F5" w:rsidRPr="005037ED">
        <w:rPr>
          <w:rFonts w:ascii="Arial" w:hAnsi="Arial" w:cs="Arial"/>
        </w:rPr>
        <w:t>$ 500</w:t>
      </w:r>
      <w:r w:rsidR="00C601F5">
        <w:rPr>
          <w:rFonts w:ascii="Arial" w:hAnsi="Arial" w:cs="Arial"/>
        </w:rPr>
        <w:t>)</w:t>
      </w:r>
      <w:r w:rsidRPr="005037ED">
        <w:rPr>
          <w:rFonts w:ascii="Arial" w:hAnsi="Arial" w:cs="Arial"/>
        </w:rPr>
        <w:t>, que será considerada</w:t>
      </w:r>
      <w:r w:rsidR="00C601F5">
        <w:rPr>
          <w:rFonts w:ascii="Arial" w:hAnsi="Arial" w:cs="Arial"/>
        </w:rPr>
        <w:t xml:space="preserve"> </w:t>
      </w:r>
      <w:r w:rsidRPr="00C601F5">
        <w:rPr>
          <w:rFonts w:ascii="Arial" w:hAnsi="Arial" w:cs="Arial"/>
        </w:rPr>
        <w:t xml:space="preserve">pasará de dos salarios mínimos vitales; </w:t>
      </w:r>
    </w:p>
    <w:p w:rsidR="00C601F5" w:rsidRDefault="004A3100" w:rsidP="007E38B6">
      <w:pPr>
        <w:pStyle w:val="Sinespaciado"/>
        <w:numPr>
          <w:ilvl w:val="0"/>
          <w:numId w:val="13"/>
        </w:numPr>
        <w:ind w:left="1134" w:hanging="425"/>
        <w:jc w:val="both"/>
        <w:rPr>
          <w:rFonts w:ascii="Arial" w:hAnsi="Arial" w:cs="Arial"/>
        </w:rPr>
      </w:pPr>
      <w:r w:rsidRPr="00C601F5">
        <w:rPr>
          <w:rFonts w:ascii="Arial" w:hAnsi="Arial" w:cs="Arial"/>
        </w:rPr>
        <w:t xml:space="preserve">El Operador titular del sistema de agua potable es la única persona autorizada para realizar cualquier actividad de manipulación de tuberías, redes, válvulas y elementos del sistema, siempre la hará con orden escrita del Presidente de la JAAP; </w:t>
      </w:r>
    </w:p>
    <w:p w:rsidR="00C601F5" w:rsidRDefault="004A3100" w:rsidP="007E38B6">
      <w:pPr>
        <w:pStyle w:val="Sinespaciado"/>
        <w:numPr>
          <w:ilvl w:val="0"/>
          <w:numId w:val="13"/>
        </w:numPr>
        <w:ind w:left="1134" w:hanging="425"/>
        <w:jc w:val="both"/>
        <w:rPr>
          <w:rFonts w:ascii="Arial" w:hAnsi="Arial" w:cs="Arial"/>
        </w:rPr>
      </w:pPr>
      <w:r w:rsidRPr="00C601F5">
        <w:rPr>
          <w:rFonts w:ascii="Arial" w:hAnsi="Arial" w:cs="Arial"/>
        </w:rPr>
        <w:t xml:space="preserve">La conexión domiciliaria se la realizará siempre y cuando la JAAP, disponga de todos los implementos, accesorios y materiales, de manera especial el medidor de agua, caso contrario </w:t>
      </w:r>
      <w:r w:rsidR="00C601F5">
        <w:rPr>
          <w:rFonts w:ascii="Arial" w:hAnsi="Arial" w:cs="Arial"/>
        </w:rPr>
        <w:t>no autorizará su instalación;</w:t>
      </w:r>
    </w:p>
    <w:p w:rsidR="00C601F5" w:rsidRDefault="004A3100" w:rsidP="007E38B6">
      <w:pPr>
        <w:pStyle w:val="Sinespaciado"/>
        <w:numPr>
          <w:ilvl w:val="0"/>
          <w:numId w:val="13"/>
        </w:numPr>
        <w:ind w:left="1134" w:hanging="425"/>
        <w:jc w:val="both"/>
        <w:rPr>
          <w:rFonts w:ascii="Arial" w:hAnsi="Arial" w:cs="Arial"/>
        </w:rPr>
      </w:pPr>
      <w:r w:rsidRPr="00C601F5">
        <w:rPr>
          <w:rFonts w:ascii="Arial" w:hAnsi="Arial" w:cs="Arial"/>
        </w:rPr>
        <w:t xml:space="preserve">Todo consumidor que conste en la nómina de la JAAP, deberá cancelar el costo de la tarifa básica tenga o no instalada la conexión domiciliaria; </w:t>
      </w:r>
    </w:p>
    <w:p w:rsidR="00C601F5" w:rsidRDefault="004A3100" w:rsidP="007E38B6">
      <w:pPr>
        <w:pStyle w:val="Sinespaciado"/>
        <w:numPr>
          <w:ilvl w:val="0"/>
          <w:numId w:val="13"/>
        </w:numPr>
        <w:ind w:left="1134" w:hanging="425"/>
        <w:jc w:val="both"/>
        <w:rPr>
          <w:rFonts w:ascii="Arial" w:hAnsi="Arial" w:cs="Arial"/>
        </w:rPr>
      </w:pPr>
      <w:r w:rsidRPr="00C601F5">
        <w:rPr>
          <w:rFonts w:ascii="Arial" w:hAnsi="Arial" w:cs="Arial"/>
        </w:rPr>
        <w:t xml:space="preserve">Si un consumidor ha sido suspendido su servicio de agua potable por cualquier incumplimiento a la Ley, Reglamento Estatuto, tendrá </w:t>
      </w:r>
      <w:r w:rsidR="00C601F5">
        <w:rPr>
          <w:rFonts w:ascii="Arial" w:hAnsi="Arial" w:cs="Arial"/>
        </w:rPr>
        <w:t>6</w:t>
      </w:r>
      <w:r w:rsidRPr="00C601F5">
        <w:rPr>
          <w:rFonts w:ascii="Arial" w:hAnsi="Arial" w:cs="Arial"/>
        </w:rPr>
        <w:t xml:space="preserve"> meses para solucionar su problema. Caso contrario perderá su derecho de acometida el mismo que pasará a propiedad de la JAAP, y para su reconexión deberá cancelar como acometida nueva; </w:t>
      </w:r>
    </w:p>
    <w:p w:rsidR="00C601F5" w:rsidRDefault="004A3100" w:rsidP="007E38B6">
      <w:pPr>
        <w:pStyle w:val="Sinespaciado"/>
        <w:numPr>
          <w:ilvl w:val="0"/>
          <w:numId w:val="13"/>
        </w:numPr>
        <w:ind w:left="1134" w:hanging="425"/>
        <w:jc w:val="both"/>
        <w:rPr>
          <w:rFonts w:ascii="Arial" w:hAnsi="Arial" w:cs="Arial"/>
        </w:rPr>
      </w:pPr>
      <w:r w:rsidRPr="00C601F5">
        <w:rPr>
          <w:rFonts w:ascii="Arial" w:hAnsi="Arial" w:cs="Arial"/>
        </w:rPr>
        <w:t xml:space="preserve">Mal funcionamiento de las instalaciones internas, el consumidor luego de realizar su respectivo arreglo deberá solicitar al Presidente/a que restablezca el servicio sin costo alguno; siempre y cuando sea un horario de lunes a viernes en caso de solicitar en días sábados, domingos, o feriados deberá cancelar al Operador por su trabajo realizado; </w:t>
      </w:r>
    </w:p>
    <w:p w:rsidR="004A3100" w:rsidRPr="00C601F5" w:rsidRDefault="004A3100" w:rsidP="007E38B6">
      <w:pPr>
        <w:pStyle w:val="Sinespaciado"/>
        <w:numPr>
          <w:ilvl w:val="0"/>
          <w:numId w:val="13"/>
        </w:numPr>
        <w:ind w:left="1134" w:hanging="425"/>
        <w:jc w:val="both"/>
        <w:rPr>
          <w:rFonts w:ascii="Arial" w:hAnsi="Arial" w:cs="Arial"/>
        </w:rPr>
      </w:pPr>
      <w:r w:rsidRPr="00C601F5">
        <w:rPr>
          <w:rFonts w:ascii="Arial" w:hAnsi="Arial" w:cs="Arial"/>
        </w:rPr>
        <w:t xml:space="preserve">El consumidor o consumidores que cumplan 65 años y no tengan reemplazos o descendencia, serán exonerados automáticamente en trabajos y sesiones hasta su muerte, luego de lo cual la acometida domiciliaria pasará a poder de la JAAP. </w:t>
      </w:r>
    </w:p>
    <w:p w:rsidR="004A3100" w:rsidRPr="004A3100" w:rsidRDefault="004A3100" w:rsidP="004A3100">
      <w:pPr>
        <w:pStyle w:val="Sinespaciado"/>
        <w:jc w:val="both"/>
        <w:rPr>
          <w:rFonts w:ascii="Arial" w:hAnsi="Arial" w:cs="Arial"/>
        </w:rPr>
      </w:pPr>
    </w:p>
    <w:p w:rsidR="004A3100" w:rsidRPr="00C601F5" w:rsidRDefault="004A3100" w:rsidP="004A3100">
      <w:pPr>
        <w:pStyle w:val="Sinespaciado"/>
        <w:jc w:val="both"/>
        <w:rPr>
          <w:rFonts w:ascii="Arial" w:hAnsi="Arial" w:cs="Arial"/>
          <w:b/>
        </w:rPr>
      </w:pPr>
      <w:r w:rsidRPr="00C601F5">
        <w:rPr>
          <w:rFonts w:ascii="Arial" w:hAnsi="Arial" w:cs="Arial"/>
          <w:b/>
        </w:rPr>
        <w:t xml:space="preserve">Art. 8. SUSPENSION TEMPORAL DEL SERVICIO DE AGUA POTABLE </w:t>
      </w:r>
    </w:p>
    <w:p w:rsidR="004A3100" w:rsidRPr="004A3100" w:rsidRDefault="004A3100" w:rsidP="004A3100">
      <w:pPr>
        <w:pStyle w:val="Sinespaciado"/>
        <w:jc w:val="both"/>
        <w:rPr>
          <w:rFonts w:ascii="Arial" w:hAnsi="Arial" w:cs="Arial"/>
        </w:rPr>
      </w:pPr>
    </w:p>
    <w:p w:rsidR="004A3100" w:rsidRPr="004A3100" w:rsidRDefault="004A3100" w:rsidP="00C601F5">
      <w:pPr>
        <w:pStyle w:val="Sinespaciado"/>
        <w:ind w:left="709"/>
        <w:jc w:val="both"/>
        <w:rPr>
          <w:rFonts w:ascii="Arial" w:hAnsi="Arial" w:cs="Arial"/>
        </w:rPr>
      </w:pPr>
      <w:r w:rsidRPr="004A3100">
        <w:rPr>
          <w:rFonts w:ascii="Arial" w:hAnsi="Arial" w:cs="Arial"/>
        </w:rPr>
        <w:t>La JAAP, tiene la facultad de suspender temporalmente el servicio de agua pot</w:t>
      </w:r>
      <w:r w:rsidR="00C601F5">
        <w:rPr>
          <w:rFonts w:ascii="Arial" w:hAnsi="Arial" w:cs="Arial"/>
        </w:rPr>
        <w:t xml:space="preserve">able en los siguientes casos: </w:t>
      </w:r>
    </w:p>
    <w:p w:rsidR="004A3100" w:rsidRPr="004A3100" w:rsidRDefault="004A3100" w:rsidP="004A3100">
      <w:pPr>
        <w:pStyle w:val="Sinespaciado"/>
        <w:jc w:val="both"/>
        <w:rPr>
          <w:rFonts w:ascii="Arial" w:hAnsi="Arial" w:cs="Arial"/>
        </w:rPr>
      </w:pPr>
    </w:p>
    <w:p w:rsidR="00C601F5" w:rsidRDefault="004A3100" w:rsidP="007E38B6">
      <w:pPr>
        <w:pStyle w:val="Sinespaciado"/>
        <w:numPr>
          <w:ilvl w:val="0"/>
          <w:numId w:val="14"/>
        </w:numPr>
        <w:ind w:left="1134" w:hanging="425"/>
        <w:jc w:val="both"/>
        <w:rPr>
          <w:rFonts w:ascii="Arial" w:hAnsi="Arial" w:cs="Arial"/>
        </w:rPr>
      </w:pPr>
      <w:r w:rsidRPr="004A3100">
        <w:rPr>
          <w:rFonts w:ascii="Arial" w:hAnsi="Arial" w:cs="Arial"/>
        </w:rPr>
        <w:t xml:space="preserve">Incumplimiento en el pago de las tarifas mensuales a partir de segundo mes de mora, suspender temporalmente el </w:t>
      </w:r>
      <w:r w:rsidR="00C601F5">
        <w:rPr>
          <w:rFonts w:ascii="Arial" w:hAnsi="Arial" w:cs="Arial"/>
        </w:rPr>
        <w:t xml:space="preserve">servicio de agua por 8 días. </w:t>
      </w:r>
    </w:p>
    <w:p w:rsidR="00C601F5" w:rsidRDefault="004A3100" w:rsidP="007E38B6">
      <w:pPr>
        <w:pStyle w:val="Sinespaciado"/>
        <w:numPr>
          <w:ilvl w:val="0"/>
          <w:numId w:val="14"/>
        </w:numPr>
        <w:ind w:left="1134" w:hanging="425"/>
        <w:jc w:val="both"/>
        <w:rPr>
          <w:rFonts w:ascii="Arial" w:hAnsi="Arial" w:cs="Arial"/>
        </w:rPr>
      </w:pPr>
      <w:r w:rsidRPr="004A3100">
        <w:rPr>
          <w:rFonts w:ascii="Arial" w:hAnsi="Arial" w:cs="Arial"/>
        </w:rPr>
        <w:t>Mal funcionamiento de las conexiones domiciliarias e instalaciones</w:t>
      </w:r>
      <w:r w:rsidR="00C601F5">
        <w:rPr>
          <w:rFonts w:ascii="Arial" w:hAnsi="Arial" w:cs="Arial"/>
        </w:rPr>
        <w:t xml:space="preserve"> intra-</w:t>
      </w:r>
      <w:r w:rsidRPr="00C601F5">
        <w:rPr>
          <w:rFonts w:ascii="Arial" w:hAnsi="Arial" w:cs="Arial"/>
        </w:rPr>
        <w:t xml:space="preserve">domiciliarias, suspender temporalmente el </w:t>
      </w:r>
      <w:r w:rsidR="00C601F5">
        <w:rPr>
          <w:rFonts w:ascii="Arial" w:hAnsi="Arial" w:cs="Arial"/>
        </w:rPr>
        <w:t xml:space="preserve">servicio de agua por 8 días. </w:t>
      </w:r>
    </w:p>
    <w:p w:rsidR="00C601F5" w:rsidRDefault="00C601F5" w:rsidP="007E38B6">
      <w:pPr>
        <w:pStyle w:val="Sinespaciado"/>
        <w:numPr>
          <w:ilvl w:val="0"/>
          <w:numId w:val="14"/>
        </w:numPr>
        <w:ind w:left="1134" w:hanging="425"/>
        <w:jc w:val="both"/>
        <w:rPr>
          <w:rFonts w:ascii="Arial" w:hAnsi="Arial" w:cs="Arial"/>
        </w:rPr>
      </w:pPr>
      <w:r>
        <w:rPr>
          <w:rFonts w:ascii="Arial" w:hAnsi="Arial" w:cs="Arial"/>
        </w:rPr>
        <w:t>Conexiones</w:t>
      </w:r>
      <w:r w:rsidR="004A3100" w:rsidRPr="00C601F5">
        <w:rPr>
          <w:rFonts w:ascii="Arial" w:hAnsi="Arial" w:cs="Arial"/>
        </w:rPr>
        <w:t xml:space="preserve"> clandestinas, la multa será de </w:t>
      </w:r>
      <w:r>
        <w:rPr>
          <w:rFonts w:ascii="Arial" w:hAnsi="Arial" w:cs="Arial"/>
        </w:rPr>
        <w:t xml:space="preserve">quinientos </w:t>
      </w:r>
      <w:r w:rsidR="004A3100" w:rsidRPr="00C601F5">
        <w:rPr>
          <w:rFonts w:ascii="Arial" w:hAnsi="Arial" w:cs="Arial"/>
        </w:rPr>
        <w:t xml:space="preserve">Dólares </w:t>
      </w:r>
      <w:r>
        <w:rPr>
          <w:rFonts w:ascii="Arial" w:hAnsi="Arial" w:cs="Arial"/>
        </w:rPr>
        <w:t>(</w:t>
      </w:r>
      <w:r w:rsidRPr="00C601F5">
        <w:rPr>
          <w:rFonts w:ascii="Arial" w:hAnsi="Arial" w:cs="Arial"/>
        </w:rPr>
        <w:t>$ 500</w:t>
      </w:r>
      <w:r>
        <w:rPr>
          <w:rFonts w:ascii="Arial" w:hAnsi="Arial" w:cs="Arial"/>
        </w:rPr>
        <w:t>)</w:t>
      </w:r>
      <w:r w:rsidRPr="00C601F5">
        <w:rPr>
          <w:rFonts w:ascii="Arial" w:hAnsi="Arial" w:cs="Arial"/>
        </w:rPr>
        <w:t xml:space="preserve"> </w:t>
      </w:r>
      <w:r w:rsidR="004A3100" w:rsidRPr="00C601F5">
        <w:rPr>
          <w:rFonts w:ascii="Arial" w:hAnsi="Arial" w:cs="Arial"/>
        </w:rPr>
        <w:t xml:space="preserve">y suspender temporalmente el servicio de agua por 8 </w:t>
      </w:r>
      <w:r w:rsidRPr="00C601F5">
        <w:rPr>
          <w:rFonts w:ascii="Arial" w:hAnsi="Arial" w:cs="Arial"/>
        </w:rPr>
        <w:t>días</w:t>
      </w:r>
      <w:r>
        <w:rPr>
          <w:rFonts w:ascii="Arial" w:hAnsi="Arial" w:cs="Arial"/>
        </w:rPr>
        <w:t xml:space="preserve">; aplicar art. 188 del COlP </w:t>
      </w:r>
    </w:p>
    <w:p w:rsidR="00C601F5" w:rsidRDefault="004A3100" w:rsidP="007E38B6">
      <w:pPr>
        <w:pStyle w:val="Sinespaciado"/>
        <w:numPr>
          <w:ilvl w:val="0"/>
          <w:numId w:val="14"/>
        </w:numPr>
        <w:ind w:left="1134" w:hanging="425"/>
        <w:jc w:val="both"/>
        <w:rPr>
          <w:rFonts w:ascii="Arial" w:hAnsi="Arial" w:cs="Arial"/>
        </w:rPr>
      </w:pPr>
      <w:r w:rsidRPr="00C601F5">
        <w:rPr>
          <w:rFonts w:ascii="Arial" w:hAnsi="Arial" w:cs="Arial"/>
        </w:rPr>
        <w:t>Utilización del agua potable pa</w:t>
      </w:r>
      <w:r w:rsidR="00C601F5">
        <w:rPr>
          <w:rFonts w:ascii="Arial" w:hAnsi="Arial" w:cs="Arial"/>
        </w:rPr>
        <w:t>ra regadío u otros menesteres qu</w:t>
      </w:r>
      <w:r w:rsidRPr="00C601F5">
        <w:rPr>
          <w:rFonts w:ascii="Arial" w:hAnsi="Arial" w:cs="Arial"/>
        </w:rPr>
        <w:t>e no sean estrictamente de uso d</w:t>
      </w:r>
      <w:r w:rsidR="00C601F5">
        <w:rPr>
          <w:rFonts w:ascii="Arial" w:hAnsi="Arial" w:cs="Arial"/>
        </w:rPr>
        <w:t xml:space="preserve">oméstico, la multa será de treinta </w:t>
      </w:r>
      <w:r w:rsidRPr="00C601F5">
        <w:rPr>
          <w:rFonts w:ascii="Arial" w:hAnsi="Arial" w:cs="Arial"/>
        </w:rPr>
        <w:t>Dólares</w:t>
      </w:r>
      <w:r w:rsidR="00C601F5">
        <w:rPr>
          <w:rFonts w:ascii="Arial" w:hAnsi="Arial" w:cs="Arial"/>
        </w:rPr>
        <w:t xml:space="preserve"> ($ 30</w:t>
      </w:r>
      <w:r w:rsidR="00C601F5" w:rsidRPr="00C601F5">
        <w:rPr>
          <w:rFonts w:ascii="Arial" w:hAnsi="Arial" w:cs="Arial"/>
        </w:rPr>
        <w:t>,00</w:t>
      </w:r>
      <w:r w:rsidR="00C601F5">
        <w:rPr>
          <w:rFonts w:ascii="Arial" w:hAnsi="Arial" w:cs="Arial"/>
        </w:rPr>
        <w:t>), 7,9 % SMV</w:t>
      </w:r>
      <w:r w:rsidRPr="00C601F5">
        <w:rPr>
          <w:rFonts w:ascii="Arial" w:hAnsi="Arial" w:cs="Arial"/>
        </w:rPr>
        <w:t xml:space="preserve"> y suspender temporalmente el servicio de agua por 8 días; </w:t>
      </w:r>
    </w:p>
    <w:p w:rsidR="007053DA" w:rsidRDefault="004A3100" w:rsidP="007E38B6">
      <w:pPr>
        <w:pStyle w:val="Sinespaciado"/>
        <w:numPr>
          <w:ilvl w:val="0"/>
          <w:numId w:val="14"/>
        </w:numPr>
        <w:ind w:left="1134" w:hanging="425"/>
        <w:jc w:val="both"/>
        <w:rPr>
          <w:rFonts w:ascii="Arial" w:hAnsi="Arial" w:cs="Arial"/>
        </w:rPr>
      </w:pPr>
      <w:r w:rsidRPr="00C601F5">
        <w:rPr>
          <w:rFonts w:ascii="Arial" w:hAnsi="Arial" w:cs="Arial"/>
        </w:rPr>
        <w:t>Por manipulación del medi</w:t>
      </w:r>
      <w:r w:rsidR="00C601F5">
        <w:rPr>
          <w:rFonts w:ascii="Arial" w:hAnsi="Arial" w:cs="Arial"/>
        </w:rPr>
        <w:t xml:space="preserve">dor; la multa será de treinta </w:t>
      </w:r>
      <w:r w:rsidRPr="00C601F5">
        <w:rPr>
          <w:rFonts w:ascii="Arial" w:hAnsi="Arial" w:cs="Arial"/>
        </w:rPr>
        <w:t>Dólares</w:t>
      </w:r>
      <w:r w:rsidR="00C601F5">
        <w:rPr>
          <w:rFonts w:ascii="Arial" w:hAnsi="Arial" w:cs="Arial"/>
        </w:rPr>
        <w:t>$ 30,00, 7,9 % SMV</w:t>
      </w:r>
      <w:r w:rsidRPr="00C601F5">
        <w:rPr>
          <w:rFonts w:ascii="Arial" w:hAnsi="Arial" w:cs="Arial"/>
        </w:rPr>
        <w:t>;</w:t>
      </w:r>
    </w:p>
    <w:p w:rsidR="004A3100" w:rsidRPr="007053DA" w:rsidRDefault="007053DA" w:rsidP="007E38B6">
      <w:pPr>
        <w:pStyle w:val="Sinespaciado"/>
        <w:numPr>
          <w:ilvl w:val="0"/>
          <w:numId w:val="14"/>
        </w:numPr>
        <w:ind w:left="1134" w:hanging="425"/>
        <w:jc w:val="both"/>
        <w:rPr>
          <w:rFonts w:ascii="Arial" w:hAnsi="Arial" w:cs="Arial"/>
        </w:rPr>
      </w:pPr>
      <w:r>
        <w:rPr>
          <w:rFonts w:ascii="Arial" w:hAnsi="Arial" w:cs="Arial"/>
        </w:rPr>
        <w:lastRenderedPageBreak/>
        <w:t xml:space="preserve">Si </w:t>
      </w:r>
      <w:r w:rsidR="004A3100" w:rsidRPr="007053DA">
        <w:rPr>
          <w:rFonts w:ascii="Arial" w:hAnsi="Arial" w:cs="Arial"/>
        </w:rPr>
        <w:t xml:space="preserve">el medidor no está colocada en la línea de fábrica, en un lugar visible </w:t>
      </w:r>
      <w:r w:rsidR="009A260B">
        <w:rPr>
          <w:rFonts w:ascii="Arial" w:hAnsi="Arial" w:cs="Arial"/>
        </w:rPr>
        <w:t>y de fácil</w:t>
      </w:r>
      <w:r w:rsidR="004A3100" w:rsidRPr="007053DA">
        <w:rPr>
          <w:rFonts w:ascii="Arial" w:hAnsi="Arial" w:cs="Arial"/>
        </w:rPr>
        <w:t xml:space="preserve"> acceso, para que el operador realice las lecturas; </w:t>
      </w:r>
    </w:p>
    <w:p w:rsidR="009A260B" w:rsidRDefault="009A260B" w:rsidP="004A3100">
      <w:pPr>
        <w:pStyle w:val="Sinespaciado"/>
        <w:jc w:val="both"/>
        <w:rPr>
          <w:rFonts w:ascii="Arial" w:hAnsi="Arial" w:cs="Arial"/>
        </w:rPr>
      </w:pPr>
    </w:p>
    <w:p w:rsidR="009A260B" w:rsidRPr="009A260B" w:rsidRDefault="004A3100" w:rsidP="004A3100">
      <w:pPr>
        <w:pStyle w:val="Sinespaciado"/>
        <w:jc w:val="both"/>
        <w:rPr>
          <w:rFonts w:ascii="Arial" w:hAnsi="Arial" w:cs="Arial"/>
          <w:b/>
        </w:rPr>
      </w:pPr>
      <w:r w:rsidRPr="009A260B">
        <w:rPr>
          <w:rFonts w:ascii="Arial" w:hAnsi="Arial" w:cs="Arial"/>
          <w:b/>
        </w:rPr>
        <w:t xml:space="preserve">Art. 9. DE LAS RECONEXIONES </w:t>
      </w:r>
    </w:p>
    <w:p w:rsidR="009A260B" w:rsidRDefault="004A3100" w:rsidP="007E38B6">
      <w:pPr>
        <w:pStyle w:val="Sinespaciado"/>
        <w:numPr>
          <w:ilvl w:val="0"/>
          <w:numId w:val="15"/>
        </w:numPr>
        <w:ind w:left="1134" w:hanging="425"/>
        <w:jc w:val="both"/>
        <w:rPr>
          <w:rFonts w:ascii="Arial" w:hAnsi="Arial" w:cs="Arial"/>
        </w:rPr>
      </w:pPr>
      <w:r w:rsidRPr="004A3100">
        <w:rPr>
          <w:rFonts w:ascii="Arial" w:hAnsi="Arial" w:cs="Arial"/>
        </w:rPr>
        <w:t xml:space="preserve">Para la reconexión del servicio de agua potable, el interesado deberá </w:t>
      </w:r>
      <w:r w:rsidRPr="009A260B">
        <w:rPr>
          <w:rFonts w:ascii="Arial" w:hAnsi="Arial" w:cs="Arial"/>
        </w:rPr>
        <w:t xml:space="preserve">presentar una solicitud por escrito, la misma </w:t>
      </w:r>
      <w:r w:rsidR="009A260B">
        <w:rPr>
          <w:rFonts w:ascii="Arial" w:hAnsi="Arial" w:cs="Arial"/>
        </w:rPr>
        <w:t>que deberá ser</w:t>
      </w:r>
      <w:r w:rsidRPr="009A260B">
        <w:rPr>
          <w:rFonts w:ascii="Arial" w:hAnsi="Arial" w:cs="Arial"/>
        </w:rPr>
        <w:t xml:space="preserve"> aprobada por la Directiva de </w:t>
      </w:r>
      <w:r w:rsidR="009A260B">
        <w:rPr>
          <w:rFonts w:ascii="Arial" w:hAnsi="Arial" w:cs="Arial"/>
        </w:rPr>
        <w:t xml:space="preserve">la JAAP, previo el pago de diez </w:t>
      </w:r>
      <w:r w:rsidRPr="009A260B">
        <w:rPr>
          <w:rFonts w:ascii="Arial" w:hAnsi="Arial" w:cs="Arial"/>
        </w:rPr>
        <w:t>dólares</w:t>
      </w:r>
      <w:r w:rsidR="009A260B">
        <w:rPr>
          <w:rFonts w:ascii="Arial" w:hAnsi="Arial" w:cs="Arial"/>
        </w:rPr>
        <w:t xml:space="preserve"> ($ 10,00), 2,9 % SMV</w:t>
      </w:r>
      <w:r w:rsidRPr="009A260B">
        <w:rPr>
          <w:rFonts w:ascii="Arial" w:hAnsi="Arial" w:cs="Arial"/>
        </w:rPr>
        <w:t xml:space="preserve">, valor que será considerado como multa más los gastos que demande la utilización de materiales, accesorios, mano de obra más el pago de las plantillas atrasadas y declaradas en mora cuya recaudación se operará automáticamente sin derecho a apelación alguna; </w:t>
      </w:r>
    </w:p>
    <w:p w:rsidR="004A3100" w:rsidRPr="009A260B" w:rsidRDefault="004A3100" w:rsidP="007E38B6">
      <w:pPr>
        <w:pStyle w:val="Sinespaciado"/>
        <w:numPr>
          <w:ilvl w:val="0"/>
          <w:numId w:val="15"/>
        </w:numPr>
        <w:ind w:left="1134" w:hanging="425"/>
        <w:jc w:val="both"/>
        <w:rPr>
          <w:rFonts w:ascii="Arial" w:hAnsi="Arial" w:cs="Arial"/>
        </w:rPr>
      </w:pPr>
      <w:r w:rsidRPr="009A260B">
        <w:rPr>
          <w:rFonts w:ascii="Arial" w:hAnsi="Arial" w:cs="Arial"/>
        </w:rPr>
        <w:t xml:space="preserve">Las reconexiones serán realizadas únicamente por el señor operador del sistema de agua potable, previa autorización por escrito del Presidente de </w:t>
      </w:r>
      <w:r w:rsidR="009A260B">
        <w:rPr>
          <w:rFonts w:ascii="Arial" w:hAnsi="Arial" w:cs="Arial"/>
        </w:rPr>
        <w:t>la</w:t>
      </w:r>
      <w:r w:rsidRPr="009A260B">
        <w:rPr>
          <w:rFonts w:ascii="Arial" w:hAnsi="Arial" w:cs="Arial"/>
        </w:rPr>
        <w:t xml:space="preserve"> JAAP. </w:t>
      </w:r>
    </w:p>
    <w:p w:rsidR="004A3100" w:rsidRPr="004A3100" w:rsidRDefault="004A3100" w:rsidP="004A3100">
      <w:pPr>
        <w:pStyle w:val="Sinespaciado"/>
        <w:jc w:val="both"/>
        <w:rPr>
          <w:rFonts w:ascii="Arial" w:hAnsi="Arial" w:cs="Arial"/>
        </w:rPr>
      </w:pPr>
    </w:p>
    <w:p w:rsidR="009A260B" w:rsidRDefault="004A3100" w:rsidP="004A3100">
      <w:pPr>
        <w:pStyle w:val="Sinespaciado"/>
        <w:jc w:val="both"/>
        <w:rPr>
          <w:rFonts w:ascii="Arial" w:hAnsi="Arial" w:cs="Arial"/>
        </w:rPr>
      </w:pPr>
      <w:r w:rsidRPr="009A260B">
        <w:rPr>
          <w:rFonts w:ascii="Arial" w:hAnsi="Arial" w:cs="Arial"/>
          <w:b/>
        </w:rPr>
        <w:t>Art. 10. TRASPASO DE LUGAR O AMBIO DE NOMBRE</w:t>
      </w:r>
      <w:r w:rsidRPr="004A3100">
        <w:rPr>
          <w:rFonts w:ascii="Arial" w:hAnsi="Arial" w:cs="Arial"/>
        </w:rPr>
        <w:t xml:space="preserve"> </w:t>
      </w:r>
    </w:p>
    <w:p w:rsidR="004A3100" w:rsidRPr="004A3100" w:rsidRDefault="004A3100" w:rsidP="00FA3865">
      <w:pPr>
        <w:pStyle w:val="Sinespaciado"/>
        <w:ind w:left="709"/>
        <w:jc w:val="both"/>
        <w:rPr>
          <w:rFonts w:ascii="Arial" w:hAnsi="Arial" w:cs="Arial"/>
        </w:rPr>
      </w:pPr>
      <w:r w:rsidRPr="004A3100">
        <w:rPr>
          <w:rFonts w:ascii="Arial" w:hAnsi="Arial" w:cs="Arial"/>
        </w:rPr>
        <w:t xml:space="preserve">La JAAP, registrará el cambio de </w:t>
      </w:r>
      <w:r w:rsidR="00FA3865">
        <w:rPr>
          <w:rFonts w:ascii="Arial" w:hAnsi="Arial" w:cs="Arial"/>
        </w:rPr>
        <w:t>dueño</w:t>
      </w:r>
      <w:r w:rsidRPr="004A3100">
        <w:rPr>
          <w:rFonts w:ascii="Arial" w:hAnsi="Arial" w:cs="Arial"/>
        </w:rPr>
        <w:t xml:space="preserve"> de la acometida domiciliaria </w:t>
      </w:r>
      <w:r w:rsidR="00FA3865">
        <w:rPr>
          <w:rFonts w:ascii="Arial" w:hAnsi="Arial" w:cs="Arial"/>
        </w:rPr>
        <w:t xml:space="preserve">previo pago del 7,9 %  SMV </w:t>
      </w:r>
      <w:r w:rsidRPr="004A3100">
        <w:rPr>
          <w:rFonts w:ascii="Arial" w:hAnsi="Arial" w:cs="Arial"/>
        </w:rPr>
        <w:t xml:space="preserve">en los siguientes casos: </w:t>
      </w:r>
    </w:p>
    <w:p w:rsidR="004A3100" w:rsidRPr="004A3100" w:rsidRDefault="004A3100" w:rsidP="004A3100">
      <w:pPr>
        <w:pStyle w:val="Sinespaciado"/>
        <w:jc w:val="both"/>
        <w:rPr>
          <w:rFonts w:ascii="Arial" w:hAnsi="Arial" w:cs="Arial"/>
        </w:rPr>
      </w:pPr>
    </w:p>
    <w:p w:rsidR="00FA3865" w:rsidRDefault="004A3100" w:rsidP="007E38B6">
      <w:pPr>
        <w:pStyle w:val="Sinespaciado"/>
        <w:numPr>
          <w:ilvl w:val="0"/>
          <w:numId w:val="16"/>
        </w:numPr>
        <w:ind w:left="1134" w:hanging="425"/>
        <w:jc w:val="both"/>
        <w:rPr>
          <w:rFonts w:ascii="Arial" w:hAnsi="Arial" w:cs="Arial"/>
        </w:rPr>
      </w:pPr>
      <w:r w:rsidRPr="004A3100">
        <w:rPr>
          <w:rFonts w:ascii="Arial" w:hAnsi="Arial" w:cs="Arial"/>
        </w:rPr>
        <w:t xml:space="preserve">De padres a hijos o por herencia o donaciones del terreno. En este caso, </w:t>
      </w:r>
      <w:r w:rsidRPr="00FA3865">
        <w:rPr>
          <w:rFonts w:ascii="Arial" w:hAnsi="Arial" w:cs="Arial"/>
        </w:rPr>
        <w:t xml:space="preserve">los herederos o receptores de la donación deberán acompañar la escritura respectiva a su solicitud; y, </w:t>
      </w:r>
    </w:p>
    <w:p w:rsidR="004A3100" w:rsidRPr="00FA3865" w:rsidRDefault="004A3100" w:rsidP="007E38B6">
      <w:pPr>
        <w:pStyle w:val="Sinespaciado"/>
        <w:numPr>
          <w:ilvl w:val="0"/>
          <w:numId w:val="16"/>
        </w:numPr>
        <w:ind w:left="1134" w:hanging="425"/>
        <w:jc w:val="both"/>
        <w:rPr>
          <w:rFonts w:ascii="Arial" w:hAnsi="Arial" w:cs="Arial"/>
        </w:rPr>
      </w:pPr>
      <w:r w:rsidRPr="00FA3865">
        <w:rPr>
          <w:rFonts w:ascii="Arial" w:hAnsi="Arial" w:cs="Arial"/>
        </w:rPr>
        <w:t xml:space="preserve">De antiguo propietario a nuevo propietario, por compra y venta de la propiedad en la cual se encuentra la acometida. </w:t>
      </w:r>
    </w:p>
    <w:p w:rsidR="004A3100" w:rsidRPr="004A3100" w:rsidRDefault="004A3100" w:rsidP="004A3100">
      <w:pPr>
        <w:pStyle w:val="Sinespaciado"/>
        <w:jc w:val="both"/>
        <w:rPr>
          <w:rFonts w:ascii="Arial" w:hAnsi="Arial" w:cs="Arial"/>
        </w:rPr>
      </w:pPr>
    </w:p>
    <w:p w:rsidR="004A3100" w:rsidRPr="004A3100" w:rsidRDefault="004A3100" w:rsidP="004A3100">
      <w:pPr>
        <w:pStyle w:val="Sinespaciado"/>
        <w:jc w:val="both"/>
        <w:rPr>
          <w:rFonts w:ascii="Arial" w:hAnsi="Arial" w:cs="Arial"/>
        </w:rPr>
      </w:pPr>
    </w:p>
    <w:p w:rsidR="00FA3865" w:rsidRPr="00FA3865" w:rsidRDefault="00FA3865" w:rsidP="004A3100">
      <w:pPr>
        <w:pStyle w:val="Sinespaciado"/>
        <w:jc w:val="both"/>
        <w:rPr>
          <w:rFonts w:ascii="Arial" w:hAnsi="Arial" w:cs="Arial"/>
          <w:b/>
        </w:rPr>
      </w:pPr>
      <w:r w:rsidRPr="00FA3865">
        <w:rPr>
          <w:rFonts w:ascii="Arial" w:hAnsi="Arial" w:cs="Arial"/>
          <w:b/>
        </w:rPr>
        <w:t xml:space="preserve">Art. 11. MINGAS </w:t>
      </w:r>
    </w:p>
    <w:p w:rsidR="004A3100" w:rsidRPr="004A3100" w:rsidRDefault="004A3100" w:rsidP="00FA3865">
      <w:pPr>
        <w:pStyle w:val="Sinespaciado"/>
        <w:ind w:left="709"/>
        <w:jc w:val="both"/>
        <w:rPr>
          <w:rFonts w:ascii="Arial" w:hAnsi="Arial" w:cs="Arial"/>
        </w:rPr>
      </w:pPr>
      <w:r w:rsidRPr="004A3100">
        <w:rPr>
          <w:rFonts w:ascii="Arial" w:hAnsi="Arial" w:cs="Arial"/>
        </w:rPr>
        <w:t xml:space="preserve">Para conservar el buen funcionamiento del sistema de agua potable, la JAAP, realizará una o más mingas en el transcurso del año. </w:t>
      </w:r>
    </w:p>
    <w:p w:rsidR="004A3100" w:rsidRPr="004A3100" w:rsidRDefault="004A3100" w:rsidP="004A3100">
      <w:pPr>
        <w:pStyle w:val="Sinespaciado"/>
        <w:jc w:val="both"/>
        <w:rPr>
          <w:rFonts w:ascii="Arial" w:hAnsi="Arial" w:cs="Arial"/>
        </w:rPr>
      </w:pPr>
    </w:p>
    <w:p w:rsidR="00FA3865" w:rsidRDefault="004A3100" w:rsidP="007E38B6">
      <w:pPr>
        <w:pStyle w:val="Sinespaciado"/>
        <w:numPr>
          <w:ilvl w:val="0"/>
          <w:numId w:val="17"/>
        </w:numPr>
        <w:ind w:left="1134" w:hanging="425"/>
        <w:jc w:val="both"/>
        <w:rPr>
          <w:rFonts w:ascii="Arial" w:hAnsi="Arial" w:cs="Arial"/>
        </w:rPr>
      </w:pPr>
      <w:r w:rsidRPr="004A3100">
        <w:rPr>
          <w:rFonts w:ascii="Arial" w:hAnsi="Arial" w:cs="Arial"/>
        </w:rPr>
        <w:t xml:space="preserve">A las mingas deberán asistir todos los consumidores o en su representación un delegado mayor de 18 años, siempre y cuando pueda cumplir con el trabajo a realizarse; </w:t>
      </w:r>
    </w:p>
    <w:p w:rsidR="00384FCB" w:rsidRDefault="004A3100" w:rsidP="007E38B6">
      <w:pPr>
        <w:pStyle w:val="Sinespaciado"/>
        <w:numPr>
          <w:ilvl w:val="0"/>
          <w:numId w:val="17"/>
        </w:numPr>
        <w:ind w:left="1134" w:hanging="425"/>
        <w:jc w:val="both"/>
        <w:rPr>
          <w:rFonts w:ascii="Arial" w:hAnsi="Arial" w:cs="Arial"/>
        </w:rPr>
      </w:pPr>
      <w:r w:rsidRPr="00FA3865">
        <w:rPr>
          <w:rFonts w:ascii="Arial" w:hAnsi="Arial" w:cs="Arial"/>
        </w:rPr>
        <w:t xml:space="preserve">El retraso a una minga por más de 30 minutos o el abandono del trabajo, será considerado como inasistencia; </w:t>
      </w:r>
    </w:p>
    <w:p w:rsidR="00384FCB" w:rsidRDefault="004A3100" w:rsidP="007E38B6">
      <w:pPr>
        <w:pStyle w:val="Sinespaciado"/>
        <w:numPr>
          <w:ilvl w:val="0"/>
          <w:numId w:val="17"/>
        </w:numPr>
        <w:ind w:left="1134" w:hanging="425"/>
        <w:jc w:val="both"/>
        <w:rPr>
          <w:rFonts w:ascii="Arial" w:hAnsi="Arial" w:cs="Arial"/>
        </w:rPr>
      </w:pPr>
      <w:r w:rsidRPr="00384FCB">
        <w:rPr>
          <w:rFonts w:ascii="Arial" w:hAnsi="Arial" w:cs="Arial"/>
        </w:rPr>
        <w:t xml:space="preserve">La asistencia a una minga en estado etílico, se le considerará como inasistencia; </w:t>
      </w:r>
    </w:p>
    <w:p w:rsidR="004A3100" w:rsidRPr="00384FCB" w:rsidRDefault="004A3100" w:rsidP="007E38B6">
      <w:pPr>
        <w:pStyle w:val="Sinespaciado"/>
        <w:numPr>
          <w:ilvl w:val="0"/>
          <w:numId w:val="17"/>
        </w:numPr>
        <w:ind w:left="1134" w:hanging="425"/>
        <w:jc w:val="both"/>
        <w:rPr>
          <w:rFonts w:ascii="Arial" w:hAnsi="Arial" w:cs="Arial"/>
        </w:rPr>
      </w:pPr>
      <w:r w:rsidRPr="004A3100">
        <w:rPr>
          <w:rFonts w:ascii="Arial" w:hAnsi="Arial" w:cs="Arial"/>
        </w:rPr>
        <w:t>El horario de las mingas es a partir de las 08:00 am hast</w:t>
      </w:r>
      <w:r w:rsidR="00384FCB">
        <w:rPr>
          <w:rFonts w:ascii="Arial" w:hAnsi="Arial" w:cs="Arial"/>
        </w:rPr>
        <w:t>a las 12:00 pm</w:t>
      </w:r>
      <w:r w:rsidRPr="004A3100">
        <w:rPr>
          <w:rFonts w:ascii="Arial" w:hAnsi="Arial" w:cs="Arial"/>
        </w:rPr>
        <w:t xml:space="preserve">, </w:t>
      </w:r>
      <w:r w:rsidRPr="00384FCB">
        <w:rPr>
          <w:rFonts w:ascii="Arial" w:hAnsi="Arial" w:cs="Arial"/>
        </w:rPr>
        <w:t>o según se determine en la Asamblea General de Consumidores, en caso de ser un tema emergente.</w:t>
      </w:r>
    </w:p>
    <w:p w:rsidR="004A3100" w:rsidRDefault="004A3100" w:rsidP="004A3100">
      <w:pPr>
        <w:pStyle w:val="Sinespaciado"/>
        <w:jc w:val="both"/>
        <w:rPr>
          <w:rFonts w:ascii="Arial" w:hAnsi="Arial" w:cs="Arial"/>
        </w:rPr>
      </w:pPr>
    </w:p>
    <w:p w:rsidR="004A3100" w:rsidRPr="004A3100" w:rsidRDefault="00384FCB" w:rsidP="004A3100">
      <w:pPr>
        <w:pStyle w:val="Sinespaciado"/>
        <w:jc w:val="both"/>
        <w:rPr>
          <w:rFonts w:ascii="Arial" w:hAnsi="Arial" w:cs="Arial"/>
        </w:rPr>
      </w:pPr>
      <w:r>
        <w:rPr>
          <w:rFonts w:ascii="Arial" w:hAnsi="Arial" w:cs="Arial"/>
          <w:b/>
        </w:rPr>
        <w:t>Art. 12</w:t>
      </w:r>
      <w:r w:rsidRPr="00FA3865">
        <w:rPr>
          <w:rFonts w:ascii="Arial" w:hAnsi="Arial" w:cs="Arial"/>
          <w:b/>
        </w:rPr>
        <w:t xml:space="preserve">. </w:t>
      </w:r>
      <w:r>
        <w:rPr>
          <w:rFonts w:ascii="Arial" w:hAnsi="Arial" w:cs="Arial"/>
          <w:b/>
        </w:rPr>
        <w:t>MULTAS</w:t>
      </w:r>
    </w:p>
    <w:p w:rsidR="00384FCB" w:rsidRDefault="004A3100" w:rsidP="007E38B6">
      <w:pPr>
        <w:pStyle w:val="Sinespaciado"/>
        <w:numPr>
          <w:ilvl w:val="0"/>
          <w:numId w:val="18"/>
        </w:numPr>
        <w:ind w:left="1134" w:hanging="425"/>
        <w:jc w:val="both"/>
        <w:rPr>
          <w:rFonts w:ascii="Arial" w:hAnsi="Arial" w:cs="Arial"/>
        </w:rPr>
      </w:pPr>
      <w:r w:rsidRPr="00384FCB">
        <w:rPr>
          <w:rFonts w:ascii="Arial" w:hAnsi="Arial" w:cs="Arial"/>
        </w:rPr>
        <w:t xml:space="preserve">Por faltar de manera injustificada, a Asambleas Ordinarias de Consumidores, la cantidad de $ </w:t>
      </w:r>
      <w:r w:rsidR="00384FCB" w:rsidRPr="00384FCB">
        <w:rPr>
          <w:rFonts w:ascii="Arial" w:hAnsi="Arial" w:cs="Arial"/>
        </w:rPr>
        <w:t>5,00</w:t>
      </w:r>
      <w:r w:rsidRPr="00384FCB">
        <w:rPr>
          <w:rFonts w:ascii="Arial" w:hAnsi="Arial" w:cs="Arial"/>
        </w:rPr>
        <w:t xml:space="preserve"> dólares</w:t>
      </w:r>
      <w:r w:rsidR="00384FCB" w:rsidRPr="00384FCB">
        <w:rPr>
          <w:rFonts w:ascii="Arial" w:hAnsi="Arial" w:cs="Arial"/>
        </w:rPr>
        <w:t xml:space="preserve"> y $ 5,00 dólares</w:t>
      </w:r>
      <w:r w:rsidRPr="00384FCB">
        <w:rPr>
          <w:rFonts w:ascii="Arial" w:hAnsi="Arial" w:cs="Arial"/>
        </w:rPr>
        <w:t xml:space="preserve"> por</w:t>
      </w:r>
      <w:r w:rsidR="00384FCB" w:rsidRPr="00384FCB">
        <w:rPr>
          <w:rFonts w:ascii="Arial" w:hAnsi="Arial" w:cs="Arial"/>
        </w:rPr>
        <w:t xml:space="preserve"> inasistencias injustificadas a </w:t>
      </w:r>
      <w:r w:rsidRPr="00384FCB">
        <w:rPr>
          <w:rFonts w:ascii="Arial" w:hAnsi="Arial" w:cs="Arial"/>
        </w:rPr>
        <w:t>Asambleas Extraordinarias de</w:t>
      </w:r>
      <w:r w:rsidR="00384FCB">
        <w:rPr>
          <w:rFonts w:ascii="Arial" w:hAnsi="Arial" w:cs="Arial"/>
        </w:rPr>
        <w:t xml:space="preserve"> Consumidores;</w:t>
      </w:r>
    </w:p>
    <w:p w:rsidR="00384FCB" w:rsidRDefault="004A3100" w:rsidP="007E38B6">
      <w:pPr>
        <w:pStyle w:val="Sinespaciado"/>
        <w:numPr>
          <w:ilvl w:val="0"/>
          <w:numId w:val="18"/>
        </w:numPr>
        <w:ind w:left="1134" w:hanging="425"/>
        <w:jc w:val="both"/>
        <w:rPr>
          <w:rFonts w:ascii="Arial" w:hAnsi="Arial" w:cs="Arial"/>
        </w:rPr>
      </w:pPr>
      <w:r w:rsidRPr="00384FCB">
        <w:rPr>
          <w:rFonts w:ascii="Arial" w:hAnsi="Arial" w:cs="Arial"/>
        </w:rPr>
        <w:t>La inasistencia a trabajos comunitarios convocados por</w:t>
      </w:r>
      <w:r w:rsidR="00384FCB">
        <w:rPr>
          <w:rFonts w:ascii="Arial" w:hAnsi="Arial" w:cs="Arial"/>
        </w:rPr>
        <w:t xml:space="preserve"> </w:t>
      </w:r>
      <w:r w:rsidRPr="00384FCB">
        <w:rPr>
          <w:rFonts w:ascii="Arial" w:hAnsi="Arial" w:cs="Arial"/>
        </w:rPr>
        <w:t>la JAAP, tendrán un costo de $ 15,</w:t>
      </w:r>
      <w:r w:rsidR="00384FCB">
        <w:rPr>
          <w:rFonts w:ascii="Arial" w:hAnsi="Arial" w:cs="Arial"/>
        </w:rPr>
        <w:t>00</w:t>
      </w:r>
      <w:r w:rsidRPr="00384FCB">
        <w:rPr>
          <w:rFonts w:ascii="Arial" w:hAnsi="Arial" w:cs="Arial"/>
        </w:rPr>
        <w:t xml:space="preserve"> </w:t>
      </w:r>
      <w:r w:rsidR="00384FCB">
        <w:rPr>
          <w:rFonts w:ascii="Arial" w:hAnsi="Arial" w:cs="Arial"/>
        </w:rPr>
        <w:t>d</w:t>
      </w:r>
      <w:r w:rsidR="00384FCB" w:rsidRPr="00384FCB">
        <w:rPr>
          <w:rFonts w:ascii="Arial" w:hAnsi="Arial" w:cs="Arial"/>
        </w:rPr>
        <w:t>ólares</w:t>
      </w:r>
      <w:r w:rsidRPr="00384FCB">
        <w:rPr>
          <w:rFonts w:ascii="Arial" w:hAnsi="Arial" w:cs="Arial"/>
        </w:rPr>
        <w:t xml:space="preserve">; </w:t>
      </w:r>
    </w:p>
    <w:p w:rsidR="00384FCB" w:rsidRDefault="00384FCB" w:rsidP="007E38B6">
      <w:pPr>
        <w:pStyle w:val="Sinespaciado"/>
        <w:numPr>
          <w:ilvl w:val="0"/>
          <w:numId w:val="18"/>
        </w:numPr>
        <w:ind w:left="1134" w:hanging="425"/>
        <w:jc w:val="both"/>
        <w:rPr>
          <w:rFonts w:ascii="Arial" w:hAnsi="Arial" w:cs="Arial"/>
        </w:rPr>
      </w:pPr>
      <w:r>
        <w:rPr>
          <w:rFonts w:ascii="Arial" w:hAnsi="Arial" w:cs="Arial"/>
        </w:rPr>
        <w:t>El valor de las m</w:t>
      </w:r>
      <w:r w:rsidR="004A3100" w:rsidRPr="00384FCB">
        <w:rPr>
          <w:rFonts w:ascii="Arial" w:hAnsi="Arial" w:cs="Arial"/>
        </w:rPr>
        <w:t xml:space="preserve">ultas a sesiones, mingas u otros establecidos en el presente Reglamento, se contabilizaran en la siguiente planilla por consumo de agua potable, sin que haya reclamo alguno de parte del consumidor; </w:t>
      </w:r>
    </w:p>
    <w:p w:rsidR="004A3100" w:rsidRPr="00384FCB" w:rsidRDefault="004A3100" w:rsidP="007E38B6">
      <w:pPr>
        <w:pStyle w:val="Sinespaciado"/>
        <w:numPr>
          <w:ilvl w:val="0"/>
          <w:numId w:val="18"/>
        </w:numPr>
        <w:ind w:left="1134" w:hanging="425"/>
        <w:jc w:val="both"/>
        <w:rPr>
          <w:rFonts w:ascii="Arial" w:hAnsi="Arial" w:cs="Arial"/>
        </w:rPr>
      </w:pPr>
      <w:r w:rsidRPr="00384FCB">
        <w:rPr>
          <w:rFonts w:ascii="Arial" w:hAnsi="Arial" w:cs="Arial"/>
        </w:rPr>
        <w:t xml:space="preserve">Para las Asambleas Generales de Consumidores en las que se realice el cambio de Directiva no se permitirán remplazos y la multa será de $ </w:t>
      </w:r>
      <w:r w:rsidR="00384FCB">
        <w:rPr>
          <w:rFonts w:ascii="Arial" w:hAnsi="Arial" w:cs="Arial"/>
        </w:rPr>
        <w:t>20,</w:t>
      </w:r>
      <w:r w:rsidRPr="00384FCB">
        <w:rPr>
          <w:rFonts w:ascii="Arial" w:hAnsi="Arial" w:cs="Arial"/>
        </w:rPr>
        <w:t xml:space="preserve">00 dólares, salvo fuerza mayor el mismo que será justificado por </w:t>
      </w:r>
      <w:r w:rsidR="00384FCB">
        <w:rPr>
          <w:rFonts w:ascii="Arial" w:hAnsi="Arial" w:cs="Arial"/>
        </w:rPr>
        <w:t>escrito</w:t>
      </w:r>
      <w:r w:rsidRPr="00384FCB">
        <w:rPr>
          <w:rFonts w:ascii="Arial" w:hAnsi="Arial" w:cs="Arial"/>
        </w:rPr>
        <w:t xml:space="preserve"> ante la Directiva de la JAAP. </w:t>
      </w:r>
    </w:p>
    <w:p w:rsidR="004A3100" w:rsidRPr="004A3100" w:rsidRDefault="004A3100" w:rsidP="004A3100">
      <w:pPr>
        <w:pStyle w:val="Sinespaciado"/>
        <w:jc w:val="both"/>
        <w:rPr>
          <w:rFonts w:ascii="Arial" w:hAnsi="Arial" w:cs="Arial"/>
        </w:rPr>
      </w:pPr>
    </w:p>
    <w:p w:rsidR="00384FCB" w:rsidRPr="00B55567" w:rsidRDefault="004A3100" w:rsidP="004A3100">
      <w:pPr>
        <w:pStyle w:val="Sinespaciado"/>
        <w:jc w:val="both"/>
        <w:rPr>
          <w:rFonts w:ascii="Arial" w:hAnsi="Arial" w:cs="Arial"/>
          <w:b/>
        </w:rPr>
      </w:pPr>
      <w:r w:rsidRPr="00B55567">
        <w:rPr>
          <w:rFonts w:ascii="Arial" w:hAnsi="Arial" w:cs="Arial"/>
          <w:b/>
        </w:rPr>
        <w:t xml:space="preserve">Art. 13. SEPARACIÓN DEL SISTEMA DE AGUA POTABLE. </w:t>
      </w:r>
    </w:p>
    <w:p w:rsidR="004A3100" w:rsidRPr="004A3100" w:rsidRDefault="004A3100" w:rsidP="00B55567">
      <w:pPr>
        <w:pStyle w:val="Sinespaciado"/>
        <w:ind w:left="709"/>
        <w:jc w:val="both"/>
        <w:rPr>
          <w:rFonts w:ascii="Arial" w:hAnsi="Arial" w:cs="Arial"/>
        </w:rPr>
      </w:pPr>
      <w:r w:rsidRPr="004A3100">
        <w:rPr>
          <w:rFonts w:ascii="Arial" w:hAnsi="Arial" w:cs="Arial"/>
        </w:rPr>
        <w:t xml:space="preserve">Un consumidor podrá separarse voluntariamente del sistema de agua potable, </w:t>
      </w:r>
      <w:r w:rsidR="00B55567">
        <w:rPr>
          <w:rFonts w:ascii="Arial" w:hAnsi="Arial" w:cs="Arial"/>
        </w:rPr>
        <w:t>en los siguientes casos:</w:t>
      </w:r>
      <w:r w:rsidRPr="004A3100">
        <w:rPr>
          <w:rFonts w:ascii="Arial" w:hAnsi="Arial" w:cs="Arial"/>
        </w:rPr>
        <w:t xml:space="preserve"> </w:t>
      </w:r>
    </w:p>
    <w:p w:rsidR="004A3100" w:rsidRPr="004A3100" w:rsidRDefault="004A3100" w:rsidP="004A3100">
      <w:pPr>
        <w:pStyle w:val="Sinespaciado"/>
        <w:jc w:val="both"/>
        <w:rPr>
          <w:rFonts w:ascii="Arial" w:hAnsi="Arial" w:cs="Arial"/>
        </w:rPr>
      </w:pPr>
    </w:p>
    <w:p w:rsidR="00B55567" w:rsidRDefault="004A3100" w:rsidP="007E38B6">
      <w:pPr>
        <w:pStyle w:val="Sinespaciado"/>
        <w:numPr>
          <w:ilvl w:val="0"/>
          <w:numId w:val="19"/>
        </w:numPr>
        <w:ind w:left="1134" w:hanging="425"/>
        <w:jc w:val="both"/>
        <w:rPr>
          <w:rFonts w:ascii="Arial" w:hAnsi="Arial" w:cs="Arial"/>
        </w:rPr>
      </w:pPr>
      <w:r w:rsidRPr="004A3100">
        <w:rPr>
          <w:rFonts w:ascii="Arial" w:hAnsi="Arial" w:cs="Arial"/>
        </w:rPr>
        <w:t>Por</w:t>
      </w:r>
      <w:r w:rsidR="00B55567">
        <w:rPr>
          <w:rFonts w:ascii="Arial" w:hAnsi="Arial" w:cs="Arial"/>
        </w:rPr>
        <w:t xml:space="preserve"> decisión del consumidor; y, </w:t>
      </w:r>
    </w:p>
    <w:p w:rsidR="004A3100" w:rsidRPr="004A3100" w:rsidRDefault="004A3100" w:rsidP="007E38B6">
      <w:pPr>
        <w:pStyle w:val="Sinespaciado"/>
        <w:numPr>
          <w:ilvl w:val="0"/>
          <w:numId w:val="19"/>
        </w:numPr>
        <w:ind w:left="1134" w:hanging="425"/>
        <w:jc w:val="both"/>
        <w:rPr>
          <w:rFonts w:ascii="Arial" w:hAnsi="Arial" w:cs="Arial"/>
        </w:rPr>
      </w:pPr>
      <w:r w:rsidRPr="004A3100">
        <w:rPr>
          <w:rFonts w:ascii="Arial" w:hAnsi="Arial" w:cs="Arial"/>
        </w:rPr>
        <w:lastRenderedPageBreak/>
        <w:t xml:space="preserve">Por venta o cambio de la acometida domiciliaria. </w:t>
      </w:r>
    </w:p>
    <w:p w:rsidR="004A3100" w:rsidRPr="004A3100" w:rsidRDefault="004A3100" w:rsidP="004A3100">
      <w:pPr>
        <w:pStyle w:val="Sinespaciado"/>
        <w:jc w:val="both"/>
        <w:rPr>
          <w:rFonts w:ascii="Arial" w:hAnsi="Arial" w:cs="Arial"/>
        </w:rPr>
      </w:pPr>
    </w:p>
    <w:p w:rsidR="004A3100" w:rsidRPr="004A3100" w:rsidRDefault="004A3100" w:rsidP="00B55567">
      <w:pPr>
        <w:pStyle w:val="Sinespaciado"/>
        <w:ind w:left="709"/>
        <w:jc w:val="both"/>
        <w:rPr>
          <w:rFonts w:ascii="Arial" w:hAnsi="Arial" w:cs="Arial"/>
        </w:rPr>
      </w:pPr>
      <w:r w:rsidRPr="004A3100">
        <w:rPr>
          <w:rFonts w:ascii="Arial" w:hAnsi="Arial" w:cs="Arial"/>
        </w:rPr>
        <w:t>La decisión, la venta cambio deberá ser presentada mediante solicitud a la JAAPP</w:t>
      </w:r>
      <w:r w:rsidR="00B55567">
        <w:rPr>
          <w:rFonts w:ascii="Arial" w:hAnsi="Arial" w:cs="Arial"/>
        </w:rPr>
        <w:t>.</w:t>
      </w:r>
    </w:p>
    <w:p w:rsidR="004A3100" w:rsidRPr="004A3100" w:rsidRDefault="004A3100" w:rsidP="004A3100">
      <w:pPr>
        <w:pStyle w:val="Sinespaciado"/>
        <w:jc w:val="both"/>
        <w:rPr>
          <w:rFonts w:ascii="Arial" w:hAnsi="Arial" w:cs="Arial"/>
        </w:rPr>
      </w:pPr>
    </w:p>
    <w:p w:rsidR="00B55567" w:rsidRPr="00B55567" w:rsidRDefault="004A3100" w:rsidP="004A3100">
      <w:pPr>
        <w:pStyle w:val="Sinespaciado"/>
        <w:jc w:val="both"/>
        <w:rPr>
          <w:rFonts w:ascii="Arial" w:hAnsi="Arial" w:cs="Arial"/>
          <w:b/>
        </w:rPr>
      </w:pPr>
      <w:r w:rsidRPr="00B55567">
        <w:rPr>
          <w:rFonts w:ascii="Arial" w:hAnsi="Arial" w:cs="Arial"/>
          <w:b/>
        </w:rPr>
        <w:t xml:space="preserve">Art. 14. DETERMINACIÓN Y REAJUSTE DE TARIFAS </w:t>
      </w:r>
    </w:p>
    <w:p w:rsidR="00B55567" w:rsidRDefault="004A3100" w:rsidP="007E38B6">
      <w:pPr>
        <w:pStyle w:val="Sinespaciado"/>
        <w:numPr>
          <w:ilvl w:val="0"/>
          <w:numId w:val="20"/>
        </w:numPr>
        <w:ind w:left="1134" w:hanging="425"/>
        <w:jc w:val="both"/>
        <w:rPr>
          <w:rFonts w:ascii="Arial" w:hAnsi="Arial" w:cs="Arial"/>
        </w:rPr>
      </w:pPr>
      <w:r w:rsidRPr="004A3100">
        <w:rPr>
          <w:rFonts w:ascii="Arial" w:hAnsi="Arial" w:cs="Arial"/>
        </w:rPr>
        <w:t>La</w:t>
      </w:r>
      <w:r w:rsidR="00B55567">
        <w:rPr>
          <w:rFonts w:ascii="Arial" w:hAnsi="Arial" w:cs="Arial"/>
        </w:rPr>
        <w:t xml:space="preserve"> </w:t>
      </w:r>
      <w:r w:rsidRPr="004A3100">
        <w:rPr>
          <w:rFonts w:ascii="Arial" w:hAnsi="Arial" w:cs="Arial"/>
        </w:rPr>
        <w:t xml:space="preserve">tarifa por consumo de agua potable será determinada a base a los </w:t>
      </w:r>
      <w:r w:rsidRPr="00B55567">
        <w:rPr>
          <w:rFonts w:ascii="Arial" w:hAnsi="Arial" w:cs="Arial"/>
        </w:rPr>
        <w:t>lineamientos emitidos por</w:t>
      </w:r>
      <w:r w:rsidR="00B55567">
        <w:rPr>
          <w:rFonts w:ascii="Arial" w:hAnsi="Arial" w:cs="Arial"/>
        </w:rPr>
        <w:t xml:space="preserve"> </w:t>
      </w:r>
      <w:r w:rsidRPr="00B55567">
        <w:rPr>
          <w:rFonts w:ascii="Arial" w:hAnsi="Arial" w:cs="Arial"/>
        </w:rPr>
        <w:t>la Agencia de Regulación y Control del Agua y las directrices técnicas impartidas por</w:t>
      </w:r>
      <w:r w:rsidR="00B55567">
        <w:rPr>
          <w:rFonts w:ascii="Arial" w:hAnsi="Arial" w:cs="Arial"/>
        </w:rPr>
        <w:t xml:space="preserve"> la SECRETARÍA DEL AGUA. </w:t>
      </w:r>
    </w:p>
    <w:p w:rsidR="00B55567" w:rsidRDefault="004A3100" w:rsidP="007E38B6">
      <w:pPr>
        <w:pStyle w:val="Sinespaciado"/>
        <w:numPr>
          <w:ilvl w:val="0"/>
          <w:numId w:val="20"/>
        </w:numPr>
        <w:ind w:left="1134" w:hanging="425"/>
        <w:jc w:val="both"/>
        <w:rPr>
          <w:rFonts w:ascii="Arial" w:hAnsi="Arial" w:cs="Arial"/>
        </w:rPr>
      </w:pPr>
      <w:r w:rsidRPr="00B55567">
        <w:rPr>
          <w:rFonts w:ascii="Arial" w:hAnsi="Arial" w:cs="Arial"/>
        </w:rPr>
        <w:t xml:space="preserve">Se establece una dotación básica de </w:t>
      </w:r>
      <w:r w:rsidR="00B55567">
        <w:rPr>
          <w:rFonts w:ascii="Arial" w:hAnsi="Arial" w:cs="Arial"/>
        </w:rPr>
        <w:t xml:space="preserve">10 </w:t>
      </w:r>
      <w:r w:rsidRPr="00B55567">
        <w:rPr>
          <w:rFonts w:ascii="Arial" w:hAnsi="Arial" w:cs="Arial"/>
        </w:rPr>
        <w:t xml:space="preserve">metros cúbicos como base será de $ </w:t>
      </w:r>
      <w:r w:rsidR="00B55567">
        <w:rPr>
          <w:rFonts w:ascii="Arial" w:hAnsi="Arial" w:cs="Arial"/>
        </w:rPr>
        <w:t>1,5</w:t>
      </w:r>
      <w:r w:rsidRPr="00B55567">
        <w:rPr>
          <w:rFonts w:ascii="Arial" w:hAnsi="Arial" w:cs="Arial"/>
        </w:rPr>
        <w:t xml:space="preserve">0 Dólares y el excedente a 0.25 ctvs. </w:t>
      </w:r>
    </w:p>
    <w:p w:rsidR="00B55567" w:rsidRDefault="00B55567" w:rsidP="00B55567">
      <w:pPr>
        <w:pStyle w:val="Sinespaciado"/>
        <w:jc w:val="both"/>
        <w:rPr>
          <w:rFonts w:ascii="Arial" w:hAnsi="Arial" w:cs="Arial"/>
        </w:rPr>
      </w:pPr>
    </w:p>
    <w:p w:rsidR="004A3100" w:rsidRPr="00B55567" w:rsidRDefault="00B55567" w:rsidP="00B55567">
      <w:pPr>
        <w:pStyle w:val="Sinespaciado"/>
        <w:jc w:val="both"/>
        <w:rPr>
          <w:rFonts w:ascii="Arial" w:hAnsi="Arial" w:cs="Arial"/>
          <w:b/>
        </w:rPr>
      </w:pPr>
      <w:r w:rsidRPr="00B55567">
        <w:rPr>
          <w:rFonts w:ascii="Arial" w:hAnsi="Arial" w:cs="Arial"/>
          <w:b/>
        </w:rPr>
        <w:t>Art. 15.</w:t>
      </w:r>
      <w:r w:rsidR="004A3100" w:rsidRPr="00B55567">
        <w:rPr>
          <w:rFonts w:ascii="Arial" w:hAnsi="Arial" w:cs="Arial"/>
          <w:b/>
        </w:rPr>
        <w:t xml:space="preserve"> VARIÓS </w:t>
      </w:r>
    </w:p>
    <w:p w:rsidR="00B55567" w:rsidRDefault="004A3100" w:rsidP="007E38B6">
      <w:pPr>
        <w:pStyle w:val="Sinespaciado"/>
        <w:numPr>
          <w:ilvl w:val="0"/>
          <w:numId w:val="21"/>
        </w:numPr>
        <w:jc w:val="both"/>
        <w:rPr>
          <w:rFonts w:ascii="Arial" w:hAnsi="Arial" w:cs="Arial"/>
        </w:rPr>
      </w:pPr>
      <w:r w:rsidRPr="004A3100">
        <w:rPr>
          <w:rFonts w:ascii="Arial" w:hAnsi="Arial" w:cs="Arial"/>
        </w:rPr>
        <w:t>El cobro mensual del servicio de agua po</w:t>
      </w:r>
      <w:r w:rsidR="00B55567">
        <w:rPr>
          <w:rFonts w:ascii="Arial" w:hAnsi="Arial" w:cs="Arial"/>
        </w:rPr>
        <w:t>table se realizaran del 01 al 15</w:t>
      </w:r>
      <w:r w:rsidRPr="004A3100">
        <w:rPr>
          <w:rFonts w:ascii="Arial" w:hAnsi="Arial" w:cs="Arial"/>
        </w:rPr>
        <w:t xml:space="preserve"> </w:t>
      </w:r>
      <w:r w:rsidR="00B55567">
        <w:rPr>
          <w:rFonts w:ascii="Arial" w:hAnsi="Arial" w:cs="Arial"/>
        </w:rPr>
        <w:t>d</w:t>
      </w:r>
      <w:r w:rsidRPr="004A3100">
        <w:rPr>
          <w:rFonts w:ascii="Arial" w:hAnsi="Arial" w:cs="Arial"/>
        </w:rPr>
        <w:t>e ca</w:t>
      </w:r>
      <w:r w:rsidR="00B55567">
        <w:rPr>
          <w:rFonts w:ascii="Arial" w:hAnsi="Arial" w:cs="Arial"/>
        </w:rPr>
        <w:t>da mes de 13h00 a 17h00</w:t>
      </w:r>
      <w:r w:rsidRPr="004A3100">
        <w:rPr>
          <w:rFonts w:ascii="Arial" w:hAnsi="Arial" w:cs="Arial"/>
        </w:rPr>
        <w:t xml:space="preserve"> los valores recaudados serán depositados máximo a </w:t>
      </w:r>
      <w:r w:rsidR="00B55567">
        <w:rPr>
          <w:rFonts w:ascii="Arial" w:hAnsi="Arial" w:cs="Arial"/>
        </w:rPr>
        <w:t>los</w:t>
      </w:r>
      <w:r w:rsidRPr="004A3100">
        <w:rPr>
          <w:rFonts w:ascii="Arial" w:hAnsi="Arial" w:cs="Arial"/>
        </w:rPr>
        <w:t xml:space="preserve"> </w:t>
      </w:r>
      <w:r w:rsidR="00B55567">
        <w:rPr>
          <w:rFonts w:ascii="Arial" w:hAnsi="Arial" w:cs="Arial"/>
        </w:rPr>
        <w:t>8</w:t>
      </w:r>
      <w:r w:rsidRPr="004A3100">
        <w:rPr>
          <w:rFonts w:ascii="Arial" w:hAnsi="Arial" w:cs="Arial"/>
        </w:rPr>
        <w:t xml:space="preserve"> </w:t>
      </w:r>
      <w:r w:rsidR="00B55567" w:rsidRPr="004A3100">
        <w:rPr>
          <w:rFonts w:ascii="Arial" w:hAnsi="Arial" w:cs="Arial"/>
        </w:rPr>
        <w:t>días</w:t>
      </w:r>
      <w:r w:rsidRPr="004A3100">
        <w:rPr>
          <w:rFonts w:ascii="Arial" w:hAnsi="Arial" w:cs="Arial"/>
        </w:rPr>
        <w:t xml:space="preserve"> de la recaudación en la Cuenta de</w:t>
      </w:r>
      <w:r w:rsidR="00B55567">
        <w:rPr>
          <w:rFonts w:ascii="Arial" w:hAnsi="Arial" w:cs="Arial"/>
        </w:rPr>
        <w:t xml:space="preserve"> </w:t>
      </w:r>
      <w:r w:rsidRPr="004A3100">
        <w:rPr>
          <w:rFonts w:ascii="Arial" w:hAnsi="Arial" w:cs="Arial"/>
        </w:rPr>
        <w:t>Ahorros de la JAAP;</w:t>
      </w:r>
    </w:p>
    <w:p w:rsidR="00B55567" w:rsidRDefault="00B55567" w:rsidP="00B55567">
      <w:pPr>
        <w:pStyle w:val="Sinespaciado"/>
        <w:jc w:val="both"/>
        <w:rPr>
          <w:rFonts w:ascii="Arial" w:hAnsi="Arial" w:cs="Arial"/>
        </w:rPr>
      </w:pPr>
    </w:p>
    <w:p w:rsidR="00B55567" w:rsidRPr="00B55567" w:rsidRDefault="004A3100" w:rsidP="00B55567">
      <w:pPr>
        <w:pStyle w:val="Sinespaciado"/>
        <w:jc w:val="both"/>
        <w:rPr>
          <w:rFonts w:ascii="Arial" w:hAnsi="Arial" w:cs="Arial"/>
          <w:b/>
        </w:rPr>
      </w:pPr>
      <w:r w:rsidRPr="00B55567">
        <w:rPr>
          <w:rFonts w:ascii="Arial" w:hAnsi="Arial" w:cs="Arial"/>
          <w:b/>
        </w:rPr>
        <w:t xml:space="preserve">Art. 16. VIGENCIA DEL PRESENTE REGLAMENTO INTERNO </w:t>
      </w:r>
    </w:p>
    <w:p w:rsidR="004A3100" w:rsidRPr="004A3100" w:rsidRDefault="004A3100" w:rsidP="005E1FCC">
      <w:pPr>
        <w:pStyle w:val="Sinespaciado"/>
        <w:ind w:left="709"/>
        <w:jc w:val="both"/>
        <w:rPr>
          <w:rFonts w:ascii="Arial" w:hAnsi="Arial" w:cs="Arial"/>
        </w:rPr>
      </w:pPr>
      <w:r w:rsidRPr="004A3100">
        <w:rPr>
          <w:rFonts w:ascii="Arial" w:hAnsi="Arial" w:cs="Arial"/>
        </w:rPr>
        <w:t>El presente Reglamento Interno de la Junta Administradora de Agua Potable entrará en vigencia y será aplicada por los miembr</w:t>
      </w:r>
      <w:r w:rsidR="005E1FCC">
        <w:rPr>
          <w:rFonts w:ascii="Arial" w:hAnsi="Arial" w:cs="Arial"/>
        </w:rPr>
        <w:t>os de la JAAP, a partir del.......de.........</w:t>
      </w:r>
      <w:r w:rsidRPr="004A3100">
        <w:rPr>
          <w:rFonts w:ascii="Arial" w:hAnsi="Arial" w:cs="Arial"/>
        </w:rPr>
        <w:t>del</w:t>
      </w:r>
      <w:r w:rsidR="005E1FCC">
        <w:rPr>
          <w:rFonts w:ascii="Arial" w:hAnsi="Arial" w:cs="Arial"/>
        </w:rPr>
        <w:t xml:space="preserve"> 20….. fecha en la que fue aprobado por la</w:t>
      </w:r>
      <w:r w:rsidRPr="004A3100">
        <w:rPr>
          <w:rFonts w:ascii="Arial" w:hAnsi="Arial" w:cs="Arial"/>
        </w:rPr>
        <w:t xml:space="preserve"> </w:t>
      </w:r>
      <w:r w:rsidR="005E1FCC">
        <w:rPr>
          <w:rFonts w:ascii="Arial" w:hAnsi="Arial" w:cs="Arial"/>
        </w:rPr>
        <w:t>Sub</w:t>
      </w:r>
      <w:r w:rsidRPr="004A3100">
        <w:rPr>
          <w:rFonts w:ascii="Arial" w:hAnsi="Arial" w:cs="Arial"/>
        </w:rPr>
        <w:t>secretaria de la Demarcación Hidrográfica de...</w:t>
      </w:r>
      <w:r w:rsidR="005E1FCC">
        <w:rPr>
          <w:rFonts w:ascii="Arial" w:hAnsi="Arial" w:cs="Arial"/>
        </w:rPr>
        <w:t>..............</w:t>
      </w:r>
      <w:r w:rsidRPr="004A3100">
        <w:rPr>
          <w:rFonts w:ascii="Arial" w:hAnsi="Arial" w:cs="Arial"/>
        </w:rPr>
        <w:t xml:space="preserve">, pudiendo ser revisado y actualizado en el momento que consideren necesario para mejorar la gestión administrativa, financiera, comercial o técnica del Sistema de Agua Potable. Para el efecto se deberá seguir los procedimientos indicados en la normativa vigente, las disposiciones de la Secretaria del Agua y el Estatuto. </w:t>
      </w:r>
    </w:p>
    <w:p w:rsidR="004A3100" w:rsidRPr="004A3100" w:rsidRDefault="004A3100" w:rsidP="004A3100">
      <w:pPr>
        <w:pStyle w:val="Sinespaciado"/>
        <w:jc w:val="both"/>
        <w:rPr>
          <w:rFonts w:ascii="Arial" w:hAnsi="Arial" w:cs="Arial"/>
        </w:rPr>
      </w:pPr>
    </w:p>
    <w:p w:rsidR="005E1FCC" w:rsidRPr="005E1FCC" w:rsidRDefault="004A3100" w:rsidP="004A3100">
      <w:pPr>
        <w:pStyle w:val="Sinespaciado"/>
        <w:jc w:val="both"/>
        <w:rPr>
          <w:rFonts w:ascii="Arial" w:hAnsi="Arial" w:cs="Arial"/>
          <w:b/>
        </w:rPr>
      </w:pPr>
      <w:r w:rsidRPr="005E1FCC">
        <w:rPr>
          <w:rFonts w:ascii="Arial" w:hAnsi="Arial" w:cs="Arial"/>
          <w:b/>
        </w:rPr>
        <w:t xml:space="preserve">Art. 17. TRANSITORIA </w:t>
      </w:r>
    </w:p>
    <w:p w:rsidR="004A3100" w:rsidRPr="004A3100" w:rsidRDefault="004A3100" w:rsidP="005E1FCC">
      <w:pPr>
        <w:pStyle w:val="Sinespaciado"/>
        <w:ind w:left="709"/>
        <w:jc w:val="both"/>
        <w:rPr>
          <w:rFonts w:ascii="Arial" w:hAnsi="Arial" w:cs="Arial"/>
        </w:rPr>
      </w:pPr>
      <w:r w:rsidRPr="004A3100">
        <w:rPr>
          <w:rFonts w:ascii="Arial" w:hAnsi="Arial" w:cs="Arial"/>
        </w:rPr>
        <w:t xml:space="preserve">En caso de vacíos o controversias de este Reglamento Interno con la Ley Orgánica de Recursos Hídricos Usos y Aprovechamiento de Agua, su Reglamento de Aplicación, o el Estatuto, prevalecerán dichos cuerpos legales. </w:t>
      </w:r>
    </w:p>
    <w:p w:rsidR="004A3100" w:rsidRPr="004A3100" w:rsidRDefault="004A3100" w:rsidP="004A3100">
      <w:pPr>
        <w:pStyle w:val="Sinespaciado"/>
        <w:jc w:val="both"/>
        <w:rPr>
          <w:rFonts w:ascii="Arial" w:hAnsi="Arial" w:cs="Arial"/>
        </w:rPr>
      </w:pPr>
    </w:p>
    <w:p w:rsidR="004A3100" w:rsidRPr="004A3100" w:rsidRDefault="004A3100" w:rsidP="005E1FCC">
      <w:pPr>
        <w:pStyle w:val="Sinespaciado"/>
        <w:ind w:left="709"/>
        <w:jc w:val="both"/>
        <w:rPr>
          <w:rFonts w:ascii="Arial" w:hAnsi="Arial" w:cs="Arial"/>
        </w:rPr>
      </w:pPr>
      <w:r w:rsidRPr="004A3100">
        <w:rPr>
          <w:rFonts w:ascii="Arial" w:hAnsi="Arial" w:cs="Arial"/>
        </w:rPr>
        <w:t>Para constancia de lo actuado, firman en original y dos copias de igual val</w:t>
      </w:r>
      <w:r w:rsidR="005E1FCC">
        <w:rPr>
          <w:rFonts w:ascii="Arial" w:hAnsi="Arial" w:cs="Arial"/>
        </w:rPr>
        <w:t>or efecto legal en el Barrio Santa Rosa Alta</w:t>
      </w:r>
      <w:r w:rsidRPr="004A3100">
        <w:rPr>
          <w:rFonts w:ascii="Arial" w:hAnsi="Arial" w:cs="Arial"/>
        </w:rPr>
        <w:t xml:space="preserve"> a los</w:t>
      </w:r>
      <w:r w:rsidR="005E1FCC">
        <w:rPr>
          <w:rFonts w:ascii="Arial" w:hAnsi="Arial" w:cs="Arial"/>
        </w:rPr>
        <w:t>………</w:t>
      </w:r>
      <w:r w:rsidRPr="004A3100">
        <w:rPr>
          <w:rFonts w:ascii="Arial" w:hAnsi="Arial" w:cs="Arial"/>
        </w:rPr>
        <w:t xml:space="preserve"> días del mes de ......</w:t>
      </w:r>
      <w:r w:rsidR="005E1FCC">
        <w:rPr>
          <w:rFonts w:ascii="Arial" w:hAnsi="Arial" w:cs="Arial"/>
        </w:rPr>
        <w:t>.... del 20………..</w:t>
      </w:r>
      <w:r w:rsidRPr="004A3100">
        <w:rPr>
          <w:rFonts w:ascii="Arial" w:hAnsi="Arial" w:cs="Arial"/>
        </w:rPr>
        <w:t xml:space="preserve"> </w:t>
      </w:r>
    </w:p>
    <w:p w:rsidR="004A3100" w:rsidRPr="004A3100" w:rsidRDefault="004A3100" w:rsidP="004A3100">
      <w:pPr>
        <w:pStyle w:val="Sinespaciado"/>
        <w:jc w:val="both"/>
        <w:rPr>
          <w:rFonts w:ascii="Arial" w:hAnsi="Arial" w:cs="Arial"/>
        </w:rPr>
      </w:pPr>
    </w:p>
    <w:p w:rsidR="004A3100" w:rsidRPr="004A3100" w:rsidRDefault="004A3100" w:rsidP="005E1FCC">
      <w:pPr>
        <w:pStyle w:val="Sinespaciado"/>
        <w:ind w:left="709"/>
        <w:jc w:val="both"/>
        <w:rPr>
          <w:rFonts w:ascii="Arial" w:hAnsi="Arial" w:cs="Arial"/>
        </w:rPr>
      </w:pPr>
      <w:r w:rsidRPr="004A3100">
        <w:rPr>
          <w:rFonts w:ascii="Arial" w:hAnsi="Arial" w:cs="Arial"/>
        </w:rPr>
        <w:t xml:space="preserve">El Directorio de la JAAP, podrá solicitar ayuda a las autoridades del lugar para hacer cumplir con lo dispuesto en el presente Reglamento, pudiendo seguir acciones de tipo penal en caso que lo amerite y la indemnización de daños y perjuicios caudados por las infracciones. </w:t>
      </w:r>
    </w:p>
    <w:p w:rsidR="004A3100" w:rsidRPr="004A3100" w:rsidRDefault="004A3100" w:rsidP="004A3100">
      <w:pPr>
        <w:pStyle w:val="Sinespaciado"/>
        <w:jc w:val="both"/>
        <w:rPr>
          <w:rFonts w:ascii="Arial" w:hAnsi="Arial" w:cs="Arial"/>
        </w:rPr>
      </w:pPr>
    </w:p>
    <w:p w:rsidR="004A3100" w:rsidRPr="004A3100" w:rsidRDefault="004A3100" w:rsidP="004A3100">
      <w:pPr>
        <w:pStyle w:val="Sinespaciado"/>
        <w:jc w:val="both"/>
        <w:rPr>
          <w:rFonts w:ascii="Arial" w:hAnsi="Arial" w:cs="Arial"/>
        </w:rPr>
      </w:pPr>
      <w:r w:rsidRPr="005E1FCC">
        <w:rPr>
          <w:rFonts w:ascii="Arial" w:hAnsi="Arial" w:cs="Arial"/>
          <w:b/>
        </w:rPr>
        <w:t>NOTA</w:t>
      </w:r>
      <w:r w:rsidRPr="004A3100">
        <w:rPr>
          <w:rFonts w:ascii="Arial" w:hAnsi="Arial" w:cs="Arial"/>
        </w:rPr>
        <w:t>: Este Reglamento Interno tendrá validez desde el… de... del 20... hasta el... de... del 20... y las modificaciones que se hi</w:t>
      </w:r>
      <w:r w:rsidR="005E1FCC">
        <w:rPr>
          <w:rFonts w:ascii="Arial" w:hAnsi="Arial" w:cs="Arial"/>
        </w:rPr>
        <w:t xml:space="preserve">cieren dentro de este lapso de </w:t>
      </w:r>
      <w:r w:rsidRPr="004A3100">
        <w:rPr>
          <w:rFonts w:ascii="Arial" w:hAnsi="Arial" w:cs="Arial"/>
        </w:rPr>
        <w:t xml:space="preserve">tiempo, no cambiaran su fecha de caducidad. </w:t>
      </w:r>
    </w:p>
    <w:p w:rsidR="004A3100" w:rsidRPr="004A3100" w:rsidRDefault="004A3100" w:rsidP="004A3100">
      <w:pPr>
        <w:pStyle w:val="Sinespaciado"/>
        <w:jc w:val="both"/>
        <w:rPr>
          <w:rFonts w:ascii="Arial" w:hAnsi="Arial" w:cs="Arial"/>
        </w:rPr>
      </w:pPr>
    </w:p>
    <w:p w:rsidR="004A3100" w:rsidRPr="004A3100" w:rsidRDefault="004A3100" w:rsidP="004A3100">
      <w:pPr>
        <w:pStyle w:val="Sinespaciado"/>
        <w:jc w:val="both"/>
        <w:rPr>
          <w:rFonts w:ascii="Arial" w:hAnsi="Arial" w:cs="Arial"/>
        </w:rPr>
      </w:pPr>
      <w:r w:rsidRPr="004A3100">
        <w:rPr>
          <w:rFonts w:ascii="Arial" w:hAnsi="Arial" w:cs="Arial"/>
        </w:rPr>
        <w:t>En representación de la Junta Administradora de Agua Potable CALICANTO</w:t>
      </w:r>
      <w:r w:rsidR="005E1FCC">
        <w:rPr>
          <w:rFonts w:ascii="Arial" w:hAnsi="Arial" w:cs="Arial"/>
        </w:rPr>
        <w:t xml:space="preserve"> -</w:t>
      </w:r>
      <w:r w:rsidRPr="004A3100">
        <w:rPr>
          <w:rFonts w:ascii="Arial" w:hAnsi="Arial" w:cs="Arial"/>
        </w:rPr>
        <w:t xml:space="preserve"> LA JOYA, suscriben: </w:t>
      </w:r>
    </w:p>
    <w:p w:rsidR="004A3100" w:rsidRPr="004A3100" w:rsidRDefault="004A3100" w:rsidP="004A3100">
      <w:pPr>
        <w:pStyle w:val="Sinespaciado"/>
        <w:jc w:val="both"/>
        <w:rPr>
          <w:rFonts w:ascii="Arial" w:hAnsi="Arial" w:cs="Arial"/>
        </w:rPr>
      </w:pPr>
    </w:p>
    <w:p w:rsidR="005E1FCC" w:rsidRDefault="005E1FCC" w:rsidP="004A3100">
      <w:pPr>
        <w:pStyle w:val="Sinespaciado"/>
        <w:jc w:val="both"/>
        <w:rPr>
          <w:rFonts w:ascii="Arial" w:hAnsi="Arial" w:cs="Arial"/>
        </w:rPr>
      </w:pPr>
      <w:r>
        <w:rPr>
          <w:rFonts w:ascii="Arial" w:hAnsi="Arial" w:cs="Arial"/>
        </w:rPr>
        <w:t>PRESIDENTE</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SECRETARIO</w:t>
      </w:r>
    </w:p>
    <w:p w:rsidR="005E1FCC" w:rsidRDefault="005E1FCC" w:rsidP="004A3100">
      <w:pPr>
        <w:pStyle w:val="Sinespaciado"/>
        <w:jc w:val="both"/>
        <w:rPr>
          <w:rFonts w:ascii="Arial" w:hAnsi="Arial" w:cs="Arial"/>
        </w:rPr>
      </w:pPr>
    </w:p>
    <w:p w:rsidR="005E1FCC" w:rsidRDefault="005E1FCC" w:rsidP="004A3100">
      <w:pPr>
        <w:pStyle w:val="Sinespaciado"/>
        <w:jc w:val="both"/>
        <w:rPr>
          <w:rFonts w:ascii="Arial" w:hAnsi="Arial" w:cs="Arial"/>
        </w:rPr>
      </w:pPr>
    </w:p>
    <w:p w:rsidR="005E1FCC" w:rsidRDefault="005E1FCC" w:rsidP="004A3100">
      <w:pPr>
        <w:pStyle w:val="Sinespaciado"/>
        <w:jc w:val="both"/>
        <w:rPr>
          <w:rFonts w:ascii="Arial" w:hAnsi="Arial" w:cs="Arial"/>
        </w:rPr>
      </w:pPr>
    </w:p>
    <w:p w:rsidR="005E1FCC" w:rsidRDefault="005E1FCC" w:rsidP="004A3100">
      <w:pPr>
        <w:pStyle w:val="Sinespaciado"/>
        <w:jc w:val="both"/>
        <w:rPr>
          <w:rFonts w:ascii="Arial" w:hAnsi="Arial" w:cs="Arial"/>
        </w:rPr>
      </w:pPr>
    </w:p>
    <w:p w:rsidR="005E1FCC" w:rsidRDefault="005E1FCC" w:rsidP="004A3100">
      <w:pPr>
        <w:pStyle w:val="Sinespaciado"/>
        <w:jc w:val="both"/>
        <w:rPr>
          <w:rFonts w:ascii="Arial" w:hAnsi="Arial" w:cs="Arial"/>
        </w:rPr>
      </w:pPr>
    </w:p>
    <w:p w:rsidR="004A3100" w:rsidRPr="004A3100" w:rsidRDefault="005E1FCC" w:rsidP="004A3100">
      <w:pPr>
        <w:pStyle w:val="Sinespaciado"/>
        <w:jc w:val="both"/>
        <w:rPr>
          <w:rFonts w:ascii="Arial" w:hAnsi="Arial" w:cs="Arial"/>
        </w:rPr>
      </w:pPr>
      <w:r>
        <w:rPr>
          <w:rFonts w:ascii="Arial" w:hAnsi="Arial" w:cs="Arial"/>
        </w:rPr>
        <w:t>Segundo Rea Cayancela</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Francisco Custodio Escobar</w:t>
      </w:r>
      <w:r w:rsidR="004A3100" w:rsidRPr="004A3100">
        <w:rPr>
          <w:rFonts w:ascii="Arial" w:hAnsi="Arial" w:cs="Arial"/>
        </w:rPr>
        <w:t xml:space="preserve"> </w:t>
      </w:r>
    </w:p>
    <w:p w:rsidR="004A3100" w:rsidRDefault="005E1FCC" w:rsidP="004A3100">
      <w:pPr>
        <w:pStyle w:val="Sinespaciado"/>
        <w:jc w:val="both"/>
        <w:rPr>
          <w:rFonts w:ascii="Arial" w:hAnsi="Arial" w:cs="Arial"/>
        </w:rPr>
      </w:pPr>
      <w:r>
        <w:rPr>
          <w:rFonts w:ascii="Arial" w:hAnsi="Arial" w:cs="Arial"/>
        </w:rPr>
        <w:t>C.I._____________________</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C.I.</w:t>
      </w:r>
      <w:r w:rsidR="00402A29">
        <w:rPr>
          <w:rFonts w:ascii="Arial" w:hAnsi="Arial" w:cs="Arial"/>
        </w:rPr>
        <w:t>____________________</w:t>
      </w:r>
    </w:p>
    <w:p w:rsidR="005E1FCC" w:rsidRDefault="005E1FCC" w:rsidP="004A3100">
      <w:pPr>
        <w:pStyle w:val="Sinespaciado"/>
        <w:jc w:val="both"/>
        <w:rPr>
          <w:rFonts w:ascii="Arial" w:hAnsi="Arial" w:cs="Arial"/>
        </w:rPr>
      </w:pPr>
    </w:p>
    <w:p w:rsidR="005E1FCC" w:rsidRDefault="005E1FCC" w:rsidP="004A3100">
      <w:pPr>
        <w:pStyle w:val="Sinespaciado"/>
        <w:jc w:val="both"/>
        <w:rPr>
          <w:rFonts w:ascii="Arial" w:hAnsi="Arial" w:cs="Arial"/>
        </w:rPr>
      </w:pPr>
    </w:p>
    <w:p w:rsidR="005E1FCC" w:rsidRDefault="005E1FCC" w:rsidP="004A3100">
      <w:pPr>
        <w:pStyle w:val="Sinespaciado"/>
        <w:jc w:val="both"/>
        <w:rPr>
          <w:rFonts w:ascii="Arial" w:hAnsi="Arial" w:cs="Arial"/>
        </w:rPr>
      </w:pPr>
    </w:p>
    <w:p w:rsidR="005E1FCC" w:rsidRDefault="005E1FCC" w:rsidP="004A3100">
      <w:pPr>
        <w:pStyle w:val="Sinespaciado"/>
        <w:jc w:val="both"/>
        <w:rPr>
          <w:rFonts w:ascii="Arial" w:hAnsi="Arial" w:cs="Arial"/>
        </w:rPr>
      </w:pPr>
    </w:p>
    <w:p w:rsidR="005E1FCC" w:rsidRDefault="005E1FCC" w:rsidP="004A3100">
      <w:pPr>
        <w:pStyle w:val="Sinespaciado"/>
        <w:jc w:val="both"/>
        <w:rPr>
          <w:rFonts w:ascii="Arial" w:hAnsi="Arial" w:cs="Arial"/>
        </w:rPr>
      </w:pPr>
      <w:r>
        <w:rPr>
          <w:rFonts w:ascii="Arial" w:hAnsi="Arial" w:cs="Arial"/>
        </w:rPr>
        <w:t>TESORERO</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PRIMER VOCAL</w:t>
      </w:r>
    </w:p>
    <w:p w:rsidR="005E1FCC" w:rsidRDefault="005E1FCC" w:rsidP="004A3100">
      <w:pPr>
        <w:pStyle w:val="Sinespaciado"/>
        <w:jc w:val="both"/>
        <w:rPr>
          <w:rFonts w:ascii="Arial" w:hAnsi="Arial" w:cs="Arial"/>
        </w:rPr>
      </w:pPr>
    </w:p>
    <w:p w:rsidR="005E1FCC" w:rsidRDefault="005E1FCC" w:rsidP="004A3100">
      <w:pPr>
        <w:pStyle w:val="Sinespaciado"/>
        <w:jc w:val="both"/>
        <w:rPr>
          <w:rFonts w:ascii="Arial" w:hAnsi="Arial" w:cs="Arial"/>
        </w:rPr>
      </w:pPr>
    </w:p>
    <w:p w:rsidR="005E1FCC" w:rsidRDefault="005E1FCC" w:rsidP="004A3100">
      <w:pPr>
        <w:pStyle w:val="Sinespaciado"/>
        <w:jc w:val="both"/>
        <w:rPr>
          <w:rFonts w:ascii="Arial" w:hAnsi="Arial" w:cs="Arial"/>
        </w:rPr>
      </w:pPr>
    </w:p>
    <w:p w:rsidR="005E1FCC" w:rsidRDefault="005E1FCC" w:rsidP="004A3100">
      <w:pPr>
        <w:pStyle w:val="Sinespaciado"/>
        <w:jc w:val="both"/>
        <w:rPr>
          <w:rFonts w:ascii="Arial" w:hAnsi="Arial" w:cs="Arial"/>
        </w:rPr>
      </w:pPr>
    </w:p>
    <w:p w:rsidR="005E1FCC" w:rsidRDefault="005E1FCC" w:rsidP="004A3100">
      <w:pPr>
        <w:pStyle w:val="Sinespaciado"/>
        <w:jc w:val="both"/>
        <w:rPr>
          <w:rFonts w:ascii="Arial" w:hAnsi="Arial" w:cs="Arial"/>
        </w:rPr>
      </w:pPr>
    </w:p>
    <w:p w:rsidR="005E1FCC" w:rsidRDefault="005E1FCC" w:rsidP="004A3100">
      <w:pPr>
        <w:pStyle w:val="Sinespaciado"/>
        <w:jc w:val="both"/>
        <w:rPr>
          <w:rFonts w:ascii="Arial" w:hAnsi="Arial" w:cs="Arial"/>
        </w:rPr>
      </w:pPr>
      <w:r>
        <w:rPr>
          <w:rFonts w:ascii="Arial" w:hAnsi="Arial" w:cs="Arial"/>
        </w:rPr>
        <w:t>Laura Quishpe</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Luis Casamen</w:t>
      </w:r>
    </w:p>
    <w:p w:rsidR="005E1FCC" w:rsidRDefault="005E1FCC" w:rsidP="004A3100">
      <w:pPr>
        <w:pStyle w:val="Sinespaciado"/>
        <w:jc w:val="both"/>
        <w:rPr>
          <w:rFonts w:ascii="Arial" w:hAnsi="Arial" w:cs="Arial"/>
        </w:rPr>
      </w:pPr>
      <w:r>
        <w:rPr>
          <w:rFonts w:ascii="Arial" w:hAnsi="Arial" w:cs="Arial"/>
        </w:rPr>
        <w:t>C.I.</w:t>
      </w:r>
      <w:r w:rsidR="00402A29">
        <w:rPr>
          <w:rFonts w:ascii="Arial" w:hAnsi="Arial" w:cs="Arial"/>
        </w:rPr>
        <w:t>____________________</w:t>
      </w:r>
      <w:r w:rsidR="00402A29">
        <w:rPr>
          <w:rFonts w:ascii="Arial" w:hAnsi="Arial" w:cs="Arial"/>
        </w:rPr>
        <w:tab/>
      </w:r>
      <w:r w:rsidR="00402A29">
        <w:rPr>
          <w:rFonts w:ascii="Arial" w:hAnsi="Arial" w:cs="Arial"/>
        </w:rPr>
        <w:tab/>
      </w:r>
      <w:r w:rsidR="00402A29">
        <w:rPr>
          <w:rFonts w:ascii="Arial" w:hAnsi="Arial" w:cs="Arial"/>
        </w:rPr>
        <w:tab/>
      </w:r>
      <w:r w:rsidR="00402A29">
        <w:rPr>
          <w:rFonts w:ascii="Arial" w:hAnsi="Arial" w:cs="Arial"/>
        </w:rPr>
        <w:tab/>
      </w:r>
      <w:r w:rsidR="00402A29">
        <w:rPr>
          <w:rFonts w:ascii="Arial" w:hAnsi="Arial" w:cs="Arial"/>
        </w:rPr>
        <w:tab/>
      </w:r>
      <w:r>
        <w:rPr>
          <w:rFonts w:ascii="Arial" w:hAnsi="Arial" w:cs="Arial"/>
        </w:rPr>
        <w:tab/>
        <w:t>C.I.</w:t>
      </w:r>
      <w:r w:rsidR="00402A29">
        <w:rPr>
          <w:rFonts w:ascii="Arial" w:hAnsi="Arial" w:cs="Arial"/>
        </w:rPr>
        <w:t>_____________________</w:t>
      </w:r>
    </w:p>
    <w:p w:rsidR="005E1FCC" w:rsidRDefault="005E1FCC" w:rsidP="004A3100">
      <w:pPr>
        <w:pStyle w:val="Sinespaciado"/>
        <w:jc w:val="both"/>
        <w:rPr>
          <w:rFonts w:ascii="Arial" w:hAnsi="Arial" w:cs="Arial"/>
        </w:rPr>
      </w:pPr>
    </w:p>
    <w:p w:rsidR="005E1FCC" w:rsidRDefault="005E1FCC" w:rsidP="004A3100">
      <w:pPr>
        <w:pStyle w:val="Sinespaciado"/>
        <w:jc w:val="both"/>
        <w:rPr>
          <w:rFonts w:ascii="Arial" w:hAnsi="Arial" w:cs="Arial"/>
        </w:rPr>
      </w:pPr>
    </w:p>
    <w:p w:rsidR="005E1FCC" w:rsidRDefault="005E1FCC" w:rsidP="004A3100">
      <w:pPr>
        <w:pStyle w:val="Sinespaciado"/>
        <w:jc w:val="both"/>
        <w:rPr>
          <w:rFonts w:ascii="Arial" w:hAnsi="Arial" w:cs="Arial"/>
        </w:rPr>
      </w:pPr>
    </w:p>
    <w:p w:rsidR="005E1FCC" w:rsidRDefault="005E1FCC" w:rsidP="004A3100">
      <w:pPr>
        <w:pStyle w:val="Sinespaciado"/>
        <w:jc w:val="both"/>
        <w:rPr>
          <w:rFonts w:ascii="Arial" w:hAnsi="Arial" w:cs="Arial"/>
        </w:rPr>
      </w:pPr>
    </w:p>
    <w:p w:rsidR="005E1FCC" w:rsidRDefault="005E1FCC" w:rsidP="005E1FCC">
      <w:pPr>
        <w:pStyle w:val="Sinespaciado"/>
        <w:jc w:val="center"/>
        <w:rPr>
          <w:rFonts w:ascii="Arial" w:hAnsi="Arial" w:cs="Arial"/>
        </w:rPr>
      </w:pPr>
      <w:r>
        <w:rPr>
          <w:rFonts w:ascii="Arial" w:hAnsi="Arial" w:cs="Arial"/>
        </w:rPr>
        <w:t>SEGUNDO VOCAL</w:t>
      </w:r>
    </w:p>
    <w:p w:rsidR="005E1FCC" w:rsidRDefault="005E1FCC" w:rsidP="005E1FCC">
      <w:pPr>
        <w:pStyle w:val="Sinespaciado"/>
        <w:jc w:val="center"/>
        <w:rPr>
          <w:rFonts w:ascii="Arial" w:hAnsi="Arial" w:cs="Arial"/>
        </w:rPr>
      </w:pPr>
    </w:p>
    <w:p w:rsidR="005E1FCC" w:rsidRDefault="005E1FCC" w:rsidP="005E1FCC">
      <w:pPr>
        <w:pStyle w:val="Sinespaciado"/>
        <w:jc w:val="center"/>
        <w:rPr>
          <w:rFonts w:ascii="Arial" w:hAnsi="Arial" w:cs="Arial"/>
        </w:rPr>
      </w:pPr>
    </w:p>
    <w:p w:rsidR="005E1FCC" w:rsidRDefault="005E1FCC" w:rsidP="005E1FCC">
      <w:pPr>
        <w:pStyle w:val="Sinespaciado"/>
        <w:jc w:val="center"/>
        <w:rPr>
          <w:rFonts w:ascii="Arial" w:hAnsi="Arial" w:cs="Arial"/>
        </w:rPr>
      </w:pPr>
    </w:p>
    <w:p w:rsidR="005E1FCC" w:rsidRDefault="005E1FCC" w:rsidP="005E1FCC">
      <w:pPr>
        <w:pStyle w:val="Sinespaciado"/>
        <w:jc w:val="center"/>
        <w:rPr>
          <w:rFonts w:ascii="Arial" w:hAnsi="Arial" w:cs="Arial"/>
        </w:rPr>
      </w:pPr>
    </w:p>
    <w:p w:rsidR="00402A29" w:rsidRDefault="00402A29" w:rsidP="005E1FCC">
      <w:pPr>
        <w:pStyle w:val="Sinespaciado"/>
        <w:jc w:val="center"/>
        <w:rPr>
          <w:rFonts w:ascii="Arial" w:hAnsi="Arial" w:cs="Arial"/>
        </w:rPr>
      </w:pPr>
    </w:p>
    <w:p w:rsidR="005E1FCC" w:rsidRDefault="005E1FCC" w:rsidP="005E1FCC">
      <w:pPr>
        <w:pStyle w:val="Sinespaciado"/>
        <w:jc w:val="center"/>
        <w:rPr>
          <w:rFonts w:ascii="Arial" w:hAnsi="Arial" w:cs="Arial"/>
        </w:rPr>
      </w:pPr>
    </w:p>
    <w:p w:rsidR="005E1FCC" w:rsidRDefault="005E1FCC" w:rsidP="005E1FCC">
      <w:pPr>
        <w:pStyle w:val="Sinespaciado"/>
        <w:jc w:val="center"/>
        <w:rPr>
          <w:rFonts w:ascii="Arial" w:hAnsi="Arial" w:cs="Arial"/>
        </w:rPr>
      </w:pPr>
      <w:r>
        <w:rPr>
          <w:rFonts w:ascii="Arial" w:hAnsi="Arial" w:cs="Arial"/>
        </w:rPr>
        <w:t>José Guallichico</w:t>
      </w:r>
    </w:p>
    <w:p w:rsidR="005E1FCC" w:rsidRDefault="005E1FCC" w:rsidP="00402A29">
      <w:pPr>
        <w:pStyle w:val="Sinespaciado"/>
        <w:jc w:val="center"/>
        <w:rPr>
          <w:rFonts w:ascii="Arial" w:hAnsi="Arial" w:cs="Arial"/>
        </w:rPr>
      </w:pPr>
      <w:r>
        <w:rPr>
          <w:rFonts w:ascii="Arial" w:hAnsi="Arial" w:cs="Arial"/>
        </w:rPr>
        <w:t>C.I.</w:t>
      </w:r>
      <w:r w:rsidR="00402A29">
        <w:rPr>
          <w:rFonts w:ascii="Arial" w:hAnsi="Arial" w:cs="Arial"/>
        </w:rPr>
        <w:t>__________________</w:t>
      </w:r>
    </w:p>
    <w:p w:rsidR="005E1FCC" w:rsidRDefault="005E1FCC" w:rsidP="004A3100">
      <w:pPr>
        <w:pStyle w:val="Sinespaciado"/>
        <w:jc w:val="both"/>
        <w:rPr>
          <w:rFonts w:ascii="Arial" w:hAnsi="Arial" w:cs="Arial"/>
        </w:rPr>
      </w:pPr>
    </w:p>
    <w:p w:rsidR="00402A29" w:rsidRDefault="00402A29" w:rsidP="004A3100">
      <w:pPr>
        <w:pStyle w:val="Sinespaciado"/>
        <w:jc w:val="both"/>
        <w:rPr>
          <w:rFonts w:ascii="Arial" w:hAnsi="Arial" w:cs="Arial"/>
        </w:rPr>
      </w:pPr>
    </w:p>
    <w:p w:rsidR="00402A29" w:rsidRPr="004A3100" w:rsidRDefault="00402A29" w:rsidP="004A3100">
      <w:pPr>
        <w:pStyle w:val="Sinespaciado"/>
        <w:jc w:val="both"/>
        <w:rPr>
          <w:rFonts w:ascii="Arial" w:hAnsi="Arial" w:cs="Arial"/>
        </w:rPr>
      </w:pPr>
    </w:p>
    <w:p w:rsidR="004A3100" w:rsidRDefault="004A3100" w:rsidP="004A3100">
      <w:pPr>
        <w:pStyle w:val="Sinespaciado"/>
        <w:jc w:val="both"/>
        <w:rPr>
          <w:rFonts w:ascii="Arial" w:hAnsi="Arial" w:cs="Arial"/>
        </w:rPr>
      </w:pPr>
      <w:r w:rsidRPr="004A3100">
        <w:rPr>
          <w:rFonts w:ascii="Arial" w:hAnsi="Arial" w:cs="Arial"/>
        </w:rPr>
        <w:t>Por la Secretaría del Agua, Demarcación Hidrográfica de Esmeraldas</w:t>
      </w:r>
    </w:p>
    <w:p w:rsidR="004A3100" w:rsidRDefault="004A3100" w:rsidP="004A3100">
      <w:pPr>
        <w:pStyle w:val="Sinespaciado"/>
        <w:jc w:val="both"/>
        <w:rPr>
          <w:rFonts w:ascii="Arial" w:hAnsi="Arial" w:cs="Arial"/>
        </w:rPr>
      </w:pPr>
    </w:p>
    <w:p w:rsidR="004A3100" w:rsidRDefault="004A3100" w:rsidP="004A3100">
      <w:pPr>
        <w:pStyle w:val="Sinespaciado"/>
        <w:jc w:val="both"/>
        <w:rPr>
          <w:rFonts w:ascii="Arial" w:hAnsi="Arial" w:cs="Arial"/>
        </w:rPr>
      </w:pPr>
    </w:p>
    <w:p w:rsidR="005E1FCC" w:rsidRDefault="005E1FCC" w:rsidP="005E1FCC">
      <w:pPr>
        <w:pStyle w:val="Sinespaciado"/>
        <w:jc w:val="center"/>
        <w:rPr>
          <w:rFonts w:ascii="Arial" w:hAnsi="Arial" w:cs="Arial"/>
        </w:rPr>
      </w:pPr>
      <w:r>
        <w:rPr>
          <w:rFonts w:ascii="Arial" w:hAnsi="Arial" w:cs="Arial"/>
        </w:rPr>
        <w:t>Delegado de LA DH…………</w:t>
      </w:r>
    </w:p>
    <w:p w:rsidR="00402A29" w:rsidRDefault="00402A29" w:rsidP="00402A29">
      <w:pPr>
        <w:pStyle w:val="Sinespaciado"/>
        <w:jc w:val="center"/>
        <w:rPr>
          <w:rFonts w:ascii="Arial" w:hAnsi="Arial" w:cs="Arial"/>
        </w:rPr>
      </w:pPr>
    </w:p>
    <w:p w:rsidR="00402A29" w:rsidRDefault="00402A29" w:rsidP="00402A29">
      <w:pPr>
        <w:pStyle w:val="Sinespaciado"/>
        <w:jc w:val="center"/>
        <w:rPr>
          <w:rFonts w:ascii="Arial" w:hAnsi="Arial" w:cs="Arial"/>
        </w:rPr>
      </w:pPr>
    </w:p>
    <w:p w:rsidR="00402A29" w:rsidRDefault="00402A29" w:rsidP="00402A29">
      <w:pPr>
        <w:pStyle w:val="Sinespaciado"/>
        <w:jc w:val="center"/>
        <w:rPr>
          <w:rFonts w:ascii="Arial" w:hAnsi="Arial" w:cs="Arial"/>
        </w:rPr>
      </w:pPr>
    </w:p>
    <w:p w:rsidR="00402A29" w:rsidRDefault="00402A29" w:rsidP="00402A29">
      <w:pPr>
        <w:pStyle w:val="Sinespaciado"/>
        <w:jc w:val="center"/>
        <w:rPr>
          <w:rFonts w:ascii="Arial" w:hAnsi="Arial" w:cs="Arial"/>
        </w:rPr>
      </w:pPr>
    </w:p>
    <w:p w:rsidR="00402A29" w:rsidRDefault="00402A29" w:rsidP="00402A29">
      <w:pPr>
        <w:pStyle w:val="Sinespaciado"/>
        <w:jc w:val="center"/>
        <w:rPr>
          <w:rFonts w:ascii="Arial" w:hAnsi="Arial" w:cs="Arial"/>
        </w:rPr>
      </w:pPr>
    </w:p>
    <w:p w:rsidR="00402A29" w:rsidRDefault="00402A29" w:rsidP="00402A29">
      <w:pPr>
        <w:pStyle w:val="Sinespaciado"/>
        <w:jc w:val="center"/>
        <w:rPr>
          <w:rFonts w:ascii="Arial" w:hAnsi="Arial" w:cs="Arial"/>
        </w:rPr>
      </w:pPr>
    </w:p>
    <w:p w:rsidR="00402A29" w:rsidRDefault="00402A29" w:rsidP="00402A29">
      <w:pPr>
        <w:pStyle w:val="Sinespaciado"/>
        <w:jc w:val="center"/>
        <w:rPr>
          <w:rFonts w:ascii="Arial" w:hAnsi="Arial" w:cs="Arial"/>
        </w:rPr>
      </w:pPr>
      <w:r>
        <w:rPr>
          <w:rFonts w:ascii="Arial" w:hAnsi="Arial" w:cs="Arial"/>
        </w:rPr>
        <w:t>_________________________</w:t>
      </w:r>
    </w:p>
    <w:p w:rsidR="00402A29" w:rsidRDefault="00402A29" w:rsidP="00402A29">
      <w:pPr>
        <w:pStyle w:val="Sinespaciado"/>
        <w:jc w:val="center"/>
        <w:rPr>
          <w:rFonts w:ascii="Arial" w:hAnsi="Arial" w:cs="Arial"/>
        </w:rPr>
      </w:pPr>
    </w:p>
    <w:p w:rsidR="005E1FCC" w:rsidRDefault="005E1FCC" w:rsidP="00402A29">
      <w:pPr>
        <w:pStyle w:val="Sinespaciado"/>
        <w:jc w:val="center"/>
        <w:rPr>
          <w:rFonts w:ascii="Arial" w:hAnsi="Arial" w:cs="Arial"/>
        </w:rPr>
      </w:pPr>
      <w:r>
        <w:rPr>
          <w:rFonts w:ascii="Arial" w:hAnsi="Arial" w:cs="Arial"/>
        </w:rPr>
        <w:t>C.I.</w:t>
      </w:r>
      <w:r w:rsidR="00402A29">
        <w:rPr>
          <w:rFonts w:ascii="Arial" w:hAnsi="Arial" w:cs="Arial"/>
        </w:rPr>
        <w:t>_____________________</w:t>
      </w:r>
    </w:p>
    <w:sectPr w:rsidR="005E1FCC" w:rsidSect="00304FE5">
      <w:headerReference w:type="default" r:id="rId8"/>
      <w:footerReference w:type="default" r:id="rId9"/>
      <w:pgSz w:w="11906" w:h="16838" w:code="9"/>
      <w:pgMar w:top="1134" w:right="1134" w:bottom="1134" w:left="1418" w:header="284" w:footer="2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2050" w:rsidRDefault="00BB2050" w:rsidP="00D17744">
      <w:pPr>
        <w:spacing w:after="0" w:line="240" w:lineRule="auto"/>
      </w:pPr>
      <w:r>
        <w:separator/>
      </w:r>
    </w:p>
  </w:endnote>
  <w:endnote w:type="continuationSeparator" w:id="0">
    <w:p w:rsidR="00BB2050" w:rsidRDefault="00BB2050" w:rsidP="00D177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01F5" w:rsidRDefault="00C601F5" w:rsidP="00717411">
    <w:pPr>
      <w:pStyle w:val="Piedepgina"/>
      <w:jc w:val="center"/>
    </w:pPr>
    <w:r>
      <w:t>DIRECCIÓN: Sector Cutulagua – Uyu</w:t>
    </w:r>
    <w:r w:rsidR="00402A29">
      <w:t>mbicho vía a</w:t>
    </w:r>
    <w:r>
      <w:t xml:space="preserve"> Tambillo</w:t>
    </w:r>
    <w:r w:rsidR="00D454B7">
      <w:tab/>
    </w:r>
    <w:r w:rsidR="00D454B7">
      <w:fldChar w:fldCharType="begin"/>
    </w:r>
    <w:r w:rsidR="00D454B7">
      <w:instrText>PAGE   \* MERGEFORMAT</w:instrText>
    </w:r>
    <w:r w:rsidR="00D454B7">
      <w:fldChar w:fldCharType="separate"/>
    </w:r>
    <w:r w:rsidR="00A87BC7" w:rsidRPr="00A87BC7">
      <w:rPr>
        <w:noProof/>
        <w:lang w:val="es-ES"/>
      </w:rPr>
      <w:t>12</w:t>
    </w:r>
    <w:r w:rsidR="00D454B7">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2050" w:rsidRDefault="00BB2050" w:rsidP="00D17744">
      <w:pPr>
        <w:spacing w:after="0" w:line="240" w:lineRule="auto"/>
      </w:pPr>
      <w:r>
        <w:separator/>
      </w:r>
    </w:p>
  </w:footnote>
  <w:footnote w:type="continuationSeparator" w:id="0">
    <w:p w:rsidR="00BB2050" w:rsidRDefault="00BB2050" w:rsidP="00D1774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01F5" w:rsidRPr="00304FE5" w:rsidRDefault="00C601F5" w:rsidP="006D2658">
    <w:pPr>
      <w:pStyle w:val="Sinespaciado"/>
      <w:jc w:val="center"/>
      <w:rPr>
        <w:rFonts w:ascii="Arial" w:hAnsi="Arial" w:cs="Arial"/>
        <w:b/>
        <w:sz w:val="36"/>
        <w:szCs w:val="36"/>
      </w:rPr>
    </w:pPr>
    <w:r w:rsidRPr="00304FE5">
      <w:rPr>
        <w:rFonts w:ascii="Arial" w:hAnsi="Arial" w:cs="Arial"/>
        <w:b/>
        <w:sz w:val="36"/>
        <w:szCs w:val="36"/>
      </w:rPr>
      <w:t>JUNTA ADMINISTRADORA DE AGUA POTABLE CALICANTO – LA JOYA</w:t>
    </w:r>
  </w:p>
  <w:p w:rsidR="00C601F5" w:rsidRDefault="00C601F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F2897"/>
    <w:multiLevelType w:val="hybridMultilevel"/>
    <w:tmpl w:val="9FB208B0"/>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0173405D"/>
    <w:multiLevelType w:val="hybridMultilevel"/>
    <w:tmpl w:val="4A7E465A"/>
    <w:lvl w:ilvl="0" w:tplc="576078F8">
      <w:start w:val="1"/>
      <w:numFmt w:val="lowerLetter"/>
      <w:lvlText w:val="%1."/>
      <w:lvlJc w:val="left"/>
      <w:pPr>
        <w:ind w:left="1494" w:hanging="360"/>
      </w:pPr>
      <w:rPr>
        <w:rFonts w:hint="default"/>
      </w:rPr>
    </w:lvl>
    <w:lvl w:ilvl="1" w:tplc="0C0A0019" w:tentative="1">
      <w:start w:val="1"/>
      <w:numFmt w:val="lowerLetter"/>
      <w:lvlText w:val="%2."/>
      <w:lvlJc w:val="left"/>
      <w:pPr>
        <w:ind w:left="2214" w:hanging="360"/>
      </w:pPr>
    </w:lvl>
    <w:lvl w:ilvl="2" w:tplc="0C0A001B" w:tentative="1">
      <w:start w:val="1"/>
      <w:numFmt w:val="lowerRoman"/>
      <w:lvlText w:val="%3."/>
      <w:lvlJc w:val="right"/>
      <w:pPr>
        <w:ind w:left="2934" w:hanging="180"/>
      </w:pPr>
    </w:lvl>
    <w:lvl w:ilvl="3" w:tplc="0C0A000F" w:tentative="1">
      <w:start w:val="1"/>
      <w:numFmt w:val="decimal"/>
      <w:lvlText w:val="%4."/>
      <w:lvlJc w:val="left"/>
      <w:pPr>
        <w:ind w:left="3654" w:hanging="360"/>
      </w:pPr>
    </w:lvl>
    <w:lvl w:ilvl="4" w:tplc="0C0A0019" w:tentative="1">
      <w:start w:val="1"/>
      <w:numFmt w:val="lowerLetter"/>
      <w:lvlText w:val="%5."/>
      <w:lvlJc w:val="left"/>
      <w:pPr>
        <w:ind w:left="4374" w:hanging="360"/>
      </w:pPr>
    </w:lvl>
    <w:lvl w:ilvl="5" w:tplc="0C0A001B" w:tentative="1">
      <w:start w:val="1"/>
      <w:numFmt w:val="lowerRoman"/>
      <w:lvlText w:val="%6."/>
      <w:lvlJc w:val="right"/>
      <w:pPr>
        <w:ind w:left="5094" w:hanging="180"/>
      </w:pPr>
    </w:lvl>
    <w:lvl w:ilvl="6" w:tplc="0C0A000F" w:tentative="1">
      <w:start w:val="1"/>
      <w:numFmt w:val="decimal"/>
      <w:lvlText w:val="%7."/>
      <w:lvlJc w:val="left"/>
      <w:pPr>
        <w:ind w:left="5814" w:hanging="360"/>
      </w:pPr>
    </w:lvl>
    <w:lvl w:ilvl="7" w:tplc="0C0A0019" w:tentative="1">
      <w:start w:val="1"/>
      <w:numFmt w:val="lowerLetter"/>
      <w:lvlText w:val="%8."/>
      <w:lvlJc w:val="left"/>
      <w:pPr>
        <w:ind w:left="6534" w:hanging="360"/>
      </w:pPr>
    </w:lvl>
    <w:lvl w:ilvl="8" w:tplc="0C0A001B" w:tentative="1">
      <w:start w:val="1"/>
      <w:numFmt w:val="lowerRoman"/>
      <w:lvlText w:val="%9."/>
      <w:lvlJc w:val="right"/>
      <w:pPr>
        <w:ind w:left="7254" w:hanging="180"/>
      </w:pPr>
    </w:lvl>
  </w:abstractNum>
  <w:abstractNum w:abstractNumId="2">
    <w:nsid w:val="063E3508"/>
    <w:multiLevelType w:val="hybridMultilevel"/>
    <w:tmpl w:val="469C4600"/>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09663C07"/>
    <w:multiLevelType w:val="hybridMultilevel"/>
    <w:tmpl w:val="F79A7036"/>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145773C0"/>
    <w:multiLevelType w:val="hybridMultilevel"/>
    <w:tmpl w:val="706092F4"/>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159F2E83"/>
    <w:multiLevelType w:val="hybridMultilevel"/>
    <w:tmpl w:val="CBF02B12"/>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269F4985"/>
    <w:multiLevelType w:val="multilevel"/>
    <w:tmpl w:val="7E2A77F2"/>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nsid w:val="2B2E2BB5"/>
    <w:multiLevelType w:val="hybridMultilevel"/>
    <w:tmpl w:val="758617B0"/>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2B8C50F9"/>
    <w:multiLevelType w:val="hybridMultilevel"/>
    <w:tmpl w:val="73D4FC70"/>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30F5579C"/>
    <w:multiLevelType w:val="hybridMultilevel"/>
    <w:tmpl w:val="0BAC304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3A691318"/>
    <w:multiLevelType w:val="hybridMultilevel"/>
    <w:tmpl w:val="0DCA82F0"/>
    <w:lvl w:ilvl="0" w:tplc="8BC456B6">
      <w:start w:val="1"/>
      <w:numFmt w:val="lowerLetter"/>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1">
    <w:nsid w:val="3D0B1752"/>
    <w:multiLevelType w:val="hybridMultilevel"/>
    <w:tmpl w:val="E0720A60"/>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3F683E20"/>
    <w:multiLevelType w:val="hybridMultilevel"/>
    <w:tmpl w:val="F158511C"/>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4CB32C49"/>
    <w:multiLevelType w:val="hybridMultilevel"/>
    <w:tmpl w:val="4574C80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4DF912CF"/>
    <w:multiLevelType w:val="hybridMultilevel"/>
    <w:tmpl w:val="79AC2D5C"/>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67F16411"/>
    <w:multiLevelType w:val="hybridMultilevel"/>
    <w:tmpl w:val="C45200E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6BE63427"/>
    <w:multiLevelType w:val="hybridMultilevel"/>
    <w:tmpl w:val="981E3A16"/>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6D1A3EE4"/>
    <w:multiLevelType w:val="hybridMultilevel"/>
    <w:tmpl w:val="3E8020F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756F0518"/>
    <w:multiLevelType w:val="hybridMultilevel"/>
    <w:tmpl w:val="5D6093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nsid w:val="7AAE4874"/>
    <w:multiLevelType w:val="hybridMultilevel"/>
    <w:tmpl w:val="19E238E4"/>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7E067DE9"/>
    <w:multiLevelType w:val="hybridMultilevel"/>
    <w:tmpl w:val="B79ED718"/>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6"/>
  </w:num>
  <w:num w:numId="2">
    <w:abstractNumId w:val="5"/>
  </w:num>
  <w:num w:numId="3">
    <w:abstractNumId w:val="13"/>
  </w:num>
  <w:num w:numId="4">
    <w:abstractNumId w:val="17"/>
  </w:num>
  <w:num w:numId="5">
    <w:abstractNumId w:val="12"/>
  </w:num>
  <w:num w:numId="6">
    <w:abstractNumId w:val="9"/>
  </w:num>
  <w:num w:numId="7">
    <w:abstractNumId w:val="20"/>
  </w:num>
  <w:num w:numId="8">
    <w:abstractNumId w:val="1"/>
  </w:num>
  <w:num w:numId="9">
    <w:abstractNumId w:val="11"/>
  </w:num>
  <w:num w:numId="10">
    <w:abstractNumId w:val="2"/>
  </w:num>
  <w:num w:numId="11">
    <w:abstractNumId w:val="18"/>
  </w:num>
  <w:num w:numId="12">
    <w:abstractNumId w:val="16"/>
  </w:num>
  <w:num w:numId="13">
    <w:abstractNumId w:val="14"/>
  </w:num>
  <w:num w:numId="14">
    <w:abstractNumId w:val="4"/>
  </w:num>
  <w:num w:numId="15">
    <w:abstractNumId w:val="3"/>
  </w:num>
  <w:num w:numId="16">
    <w:abstractNumId w:val="0"/>
  </w:num>
  <w:num w:numId="17">
    <w:abstractNumId w:val="8"/>
  </w:num>
  <w:num w:numId="18">
    <w:abstractNumId w:val="7"/>
  </w:num>
  <w:num w:numId="19">
    <w:abstractNumId w:val="19"/>
  </w:num>
  <w:num w:numId="20">
    <w:abstractNumId w:val="15"/>
  </w:num>
  <w:num w:numId="21">
    <w:abstractNumId w:val="1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AEF"/>
    <w:rsid w:val="00024A4D"/>
    <w:rsid w:val="000352F6"/>
    <w:rsid w:val="0003795F"/>
    <w:rsid w:val="00040E8E"/>
    <w:rsid w:val="00046BD9"/>
    <w:rsid w:val="0005173F"/>
    <w:rsid w:val="00053CEA"/>
    <w:rsid w:val="00072611"/>
    <w:rsid w:val="000800D3"/>
    <w:rsid w:val="000876C9"/>
    <w:rsid w:val="00092ECB"/>
    <w:rsid w:val="00095747"/>
    <w:rsid w:val="000A143F"/>
    <w:rsid w:val="000A5C07"/>
    <w:rsid w:val="000B1AEF"/>
    <w:rsid w:val="000C00FE"/>
    <w:rsid w:val="000C2A1B"/>
    <w:rsid w:val="000D7C43"/>
    <w:rsid w:val="000E2D6E"/>
    <w:rsid w:val="000E31C6"/>
    <w:rsid w:val="000E524D"/>
    <w:rsid w:val="000F55A7"/>
    <w:rsid w:val="001035DB"/>
    <w:rsid w:val="00110FF6"/>
    <w:rsid w:val="001111C4"/>
    <w:rsid w:val="00145497"/>
    <w:rsid w:val="00147F10"/>
    <w:rsid w:val="0015511C"/>
    <w:rsid w:val="00155744"/>
    <w:rsid w:val="00155F18"/>
    <w:rsid w:val="00156E70"/>
    <w:rsid w:val="001704FC"/>
    <w:rsid w:val="0018323C"/>
    <w:rsid w:val="00191EA1"/>
    <w:rsid w:val="001A323C"/>
    <w:rsid w:val="001A36C4"/>
    <w:rsid w:val="001C3C9C"/>
    <w:rsid w:val="001D4B70"/>
    <w:rsid w:val="001E3C32"/>
    <w:rsid w:val="001F0495"/>
    <w:rsid w:val="001F5EB0"/>
    <w:rsid w:val="0020060A"/>
    <w:rsid w:val="00201DF3"/>
    <w:rsid w:val="00203981"/>
    <w:rsid w:val="00204AA7"/>
    <w:rsid w:val="002269BB"/>
    <w:rsid w:val="002360D2"/>
    <w:rsid w:val="00241827"/>
    <w:rsid w:val="00272EBC"/>
    <w:rsid w:val="002779CA"/>
    <w:rsid w:val="002842EA"/>
    <w:rsid w:val="00284EA8"/>
    <w:rsid w:val="00287014"/>
    <w:rsid w:val="002930FD"/>
    <w:rsid w:val="002938AF"/>
    <w:rsid w:val="002A316F"/>
    <w:rsid w:val="002B5E62"/>
    <w:rsid w:val="002C0531"/>
    <w:rsid w:val="002C2977"/>
    <w:rsid w:val="002C78D1"/>
    <w:rsid w:val="002D220F"/>
    <w:rsid w:val="002D22A4"/>
    <w:rsid w:val="002F40CF"/>
    <w:rsid w:val="002F44AB"/>
    <w:rsid w:val="00304FE5"/>
    <w:rsid w:val="00321F51"/>
    <w:rsid w:val="003252FA"/>
    <w:rsid w:val="00325944"/>
    <w:rsid w:val="00326FF2"/>
    <w:rsid w:val="00327143"/>
    <w:rsid w:val="00330EB2"/>
    <w:rsid w:val="0033159C"/>
    <w:rsid w:val="00341734"/>
    <w:rsid w:val="003417A2"/>
    <w:rsid w:val="003419C3"/>
    <w:rsid w:val="00343F3A"/>
    <w:rsid w:val="0034790E"/>
    <w:rsid w:val="00357386"/>
    <w:rsid w:val="003622B1"/>
    <w:rsid w:val="00363654"/>
    <w:rsid w:val="0036390D"/>
    <w:rsid w:val="00364BA8"/>
    <w:rsid w:val="003724A5"/>
    <w:rsid w:val="00372706"/>
    <w:rsid w:val="00373B90"/>
    <w:rsid w:val="0038083D"/>
    <w:rsid w:val="00384FCB"/>
    <w:rsid w:val="00392055"/>
    <w:rsid w:val="00397006"/>
    <w:rsid w:val="003B0257"/>
    <w:rsid w:val="003C0430"/>
    <w:rsid w:val="003C39FE"/>
    <w:rsid w:val="003C5F1D"/>
    <w:rsid w:val="003D2C3D"/>
    <w:rsid w:val="003E52DF"/>
    <w:rsid w:val="003E5E78"/>
    <w:rsid w:val="003F682A"/>
    <w:rsid w:val="004018AE"/>
    <w:rsid w:val="00402A29"/>
    <w:rsid w:val="004106A3"/>
    <w:rsid w:val="00427C5F"/>
    <w:rsid w:val="0044459D"/>
    <w:rsid w:val="0044686F"/>
    <w:rsid w:val="00457D87"/>
    <w:rsid w:val="004625BA"/>
    <w:rsid w:val="00477C18"/>
    <w:rsid w:val="00482A4C"/>
    <w:rsid w:val="00483A21"/>
    <w:rsid w:val="00485505"/>
    <w:rsid w:val="0048735E"/>
    <w:rsid w:val="00487D7B"/>
    <w:rsid w:val="00490B63"/>
    <w:rsid w:val="004925EE"/>
    <w:rsid w:val="00497993"/>
    <w:rsid w:val="004A3100"/>
    <w:rsid w:val="004A3994"/>
    <w:rsid w:val="004A76A4"/>
    <w:rsid w:val="004B576E"/>
    <w:rsid w:val="004C034E"/>
    <w:rsid w:val="004C402A"/>
    <w:rsid w:val="004C69C2"/>
    <w:rsid w:val="004E51B9"/>
    <w:rsid w:val="004E65C0"/>
    <w:rsid w:val="004F6F10"/>
    <w:rsid w:val="004F72D6"/>
    <w:rsid w:val="0050235C"/>
    <w:rsid w:val="005037ED"/>
    <w:rsid w:val="0050794E"/>
    <w:rsid w:val="00517173"/>
    <w:rsid w:val="00522489"/>
    <w:rsid w:val="00531319"/>
    <w:rsid w:val="00533D35"/>
    <w:rsid w:val="005377EB"/>
    <w:rsid w:val="00541311"/>
    <w:rsid w:val="0054690B"/>
    <w:rsid w:val="00547FB8"/>
    <w:rsid w:val="005633D2"/>
    <w:rsid w:val="00563AAC"/>
    <w:rsid w:val="005715D8"/>
    <w:rsid w:val="00585FF5"/>
    <w:rsid w:val="005901D5"/>
    <w:rsid w:val="005925E0"/>
    <w:rsid w:val="005B1EDE"/>
    <w:rsid w:val="005B4C72"/>
    <w:rsid w:val="005C4467"/>
    <w:rsid w:val="005C4CAB"/>
    <w:rsid w:val="005D0048"/>
    <w:rsid w:val="005E1FCC"/>
    <w:rsid w:val="005F30D8"/>
    <w:rsid w:val="005F69F4"/>
    <w:rsid w:val="00610C1F"/>
    <w:rsid w:val="00640FA6"/>
    <w:rsid w:val="00654565"/>
    <w:rsid w:val="0066327C"/>
    <w:rsid w:val="00664592"/>
    <w:rsid w:val="00684E17"/>
    <w:rsid w:val="006B097C"/>
    <w:rsid w:val="006B2822"/>
    <w:rsid w:val="006B5686"/>
    <w:rsid w:val="006B7AD9"/>
    <w:rsid w:val="006C4EA4"/>
    <w:rsid w:val="006C56D6"/>
    <w:rsid w:val="006C68A5"/>
    <w:rsid w:val="006D2658"/>
    <w:rsid w:val="006D5230"/>
    <w:rsid w:val="006E1AD1"/>
    <w:rsid w:val="006F72E5"/>
    <w:rsid w:val="007053DA"/>
    <w:rsid w:val="00717411"/>
    <w:rsid w:val="00717823"/>
    <w:rsid w:val="00723638"/>
    <w:rsid w:val="00727215"/>
    <w:rsid w:val="0073311C"/>
    <w:rsid w:val="007370D4"/>
    <w:rsid w:val="007423FE"/>
    <w:rsid w:val="00744F20"/>
    <w:rsid w:val="00750046"/>
    <w:rsid w:val="00755861"/>
    <w:rsid w:val="00764A76"/>
    <w:rsid w:val="00765EA9"/>
    <w:rsid w:val="007662AA"/>
    <w:rsid w:val="00766AE4"/>
    <w:rsid w:val="007718CD"/>
    <w:rsid w:val="00775E6B"/>
    <w:rsid w:val="00775E89"/>
    <w:rsid w:val="00780A8A"/>
    <w:rsid w:val="00780FCD"/>
    <w:rsid w:val="00783C20"/>
    <w:rsid w:val="00787448"/>
    <w:rsid w:val="00791409"/>
    <w:rsid w:val="007A08CE"/>
    <w:rsid w:val="007A7DCC"/>
    <w:rsid w:val="007B0B09"/>
    <w:rsid w:val="007B2971"/>
    <w:rsid w:val="007B408B"/>
    <w:rsid w:val="007B604B"/>
    <w:rsid w:val="007C0664"/>
    <w:rsid w:val="007C184A"/>
    <w:rsid w:val="007D0917"/>
    <w:rsid w:val="007D3A7D"/>
    <w:rsid w:val="007D4565"/>
    <w:rsid w:val="007D4A8A"/>
    <w:rsid w:val="007D60D9"/>
    <w:rsid w:val="007E38B6"/>
    <w:rsid w:val="007F1E80"/>
    <w:rsid w:val="00801A19"/>
    <w:rsid w:val="00802C89"/>
    <w:rsid w:val="008034A9"/>
    <w:rsid w:val="00830AC2"/>
    <w:rsid w:val="008332FD"/>
    <w:rsid w:val="0083339E"/>
    <w:rsid w:val="008566E8"/>
    <w:rsid w:val="0085797B"/>
    <w:rsid w:val="00857E60"/>
    <w:rsid w:val="00870A5E"/>
    <w:rsid w:val="008729D3"/>
    <w:rsid w:val="008742D7"/>
    <w:rsid w:val="0088275C"/>
    <w:rsid w:val="00883FFB"/>
    <w:rsid w:val="008859CD"/>
    <w:rsid w:val="008A1873"/>
    <w:rsid w:val="008A58CD"/>
    <w:rsid w:val="008C66CA"/>
    <w:rsid w:val="008D193C"/>
    <w:rsid w:val="008D228A"/>
    <w:rsid w:val="008D3627"/>
    <w:rsid w:val="008D4821"/>
    <w:rsid w:val="008D4E50"/>
    <w:rsid w:val="008D5014"/>
    <w:rsid w:val="008D5256"/>
    <w:rsid w:val="008D6657"/>
    <w:rsid w:val="008D7FB9"/>
    <w:rsid w:val="008E2441"/>
    <w:rsid w:val="00901E87"/>
    <w:rsid w:val="0090634F"/>
    <w:rsid w:val="00911344"/>
    <w:rsid w:val="00932C61"/>
    <w:rsid w:val="00933958"/>
    <w:rsid w:val="00933B30"/>
    <w:rsid w:val="00933B6D"/>
    <w:rsid w:val="009359F9"/>
    <w:rsid w:val="009364A6"/>
    <w:rsid w:val="00961911"/>
    <w:rsid w:val="00964DF6"/>
    <w:rsid w:val="00965E13"/>
    <w:rsid w:val="009729DD"/>
    <w:rsid w:val="00975DAC"/>
    <w:rsid w:val="00982233"/>
    <w:rsid w:val="00983DF0"/>
    <w:rsid w:val="00995D65"/>
    <w:rsid w:val="009A260B"/>
    <w:rsid w:val="009A4DE9"/>
    <w:rsid w:val="009A54F2"/>
    <w:rsid w:val="009B23CF"/>
    <w:rsid w:val="009B7BEB"/>
    <w:rsid w:val="009C0FC5"/>
    <w:rsid w:val="009C2FC2"/>
    <w:rsid w:val="009D181C"/>
    <w:rsid w:val="009D4861"/>
    <w:rsid w:val="009F2FB9"/>
    <w:rsid w:val="009F368E"/>
    <w:rsid w:val="00A07CEA"/>
    <w:rsid w:val="00A1557F"/>
    <w:rsid w:val="00A17ADD"/>
    <w:rsid w:val="00A239C3"/>
    <w:rsid w:val="00A24D9A"/>
    <w:rsid w:val="00A251EE"/>
    <w:rsid w:val="00A27905"/>
    <w:rsid w:val="00A27E81"/>
    <w:rsid w:val="00A340DE"/>
    <w:rsid w:val="00A41D3C"/>
    <w:rsid w:val="00A5548A"/>
    <w:rsid w:val="00A6079E"/>
    <w:rsid w:val="00A65B71"/>
    <w:rsid w:val="00A755C0"/>
    <w:rsid w:val="00A7610A"/>
    <w:rsid w:val="00A808D6"/>
    <w:rsid w:val="00A87BC7"/>
    <w:rsid w:val="00A9167C"/>
    <w:rsid w:val="00AA11F1"/>
    <w:rsid w:val="00AA50BF"/>
    <w:rsid w:val="00AC22D2"/>
    <w:rsid w:val="00AC6810"/>
    <w:rsid w:val="00AD5220"/>
    <w:rsid w:val="00AD599C"/>
    <w:rsid w:val="00AD7235"/>
    <w:rsid w:val="00AF164C"/>
    <w:rsid w:val="00AF469B"/>
    <w:rsid w:val="00B05CDC"/>
    <w:rsid w:val="00B0656B"/>
    <w:rsid w:val="00B10C9C"/>
    <w:rsid w:val="00B13751"/>
    <w:rsid w:val="00B15401"/>
    <w:rsid w:val="00B22EED"/>
    <w:rsid w:val="00B24024"/>
    <w:rsid w:val="00B304C0"/>
    <w:rsid w:val="00B33A25"/>
    <w:rsid w:val="00B47E97"/>
    <w:rsid w:val="00B55567"/>
    <w:rsid w:val="00B57167"/>
    <w:rsid w:val="00B677E9"/>
    <w:rsid w:val="00B67FAD"/>
    <w:rsid w:val="00B706DC"/>
    <w:rsid w:val="00B85BF4"/>
    <w:rsid w:val="00B87A87"/>
    <w:rsid w:val="00B87ED0"/>
    <w:rsid w:val="00B946F4"/>
    <w:rsid w:val="00B9634A"/>
    <w:rsid w:val="00BA2DD9"/>
    <w:rsid w:val="00BA4427"/>
    <w:rsid w:val="00BB2050"/>
    <w:rsid w:val="00BB4092"/>
    <w:rsid w:val="00BB7A64"/>
    <w:rsid w:val="00BC6C6D"/>
    <w:rsid w:val="00BD7057"/>
    <w:rsid w:val="00BE0704"/>
    <w:rsid w:val="00BE2DB9"/>
    <w:rsid w:val="00BF6109"/>
    <w:rsid w:val="00C13DA0"/>
    <w:rsid w:val="00C15A8C"/>
    <w:rsid w:val="00C26406"/>
    <w:rsid w:val="00C32537"/>
    <w:rsid w:val="00C32D1A"/>
    <w:rsid w:val="00C368F8"/>
    <w:rsid w:val="00C41CAC"/>
    <w:rsid w:val="00C43864"/>
    <w:rsid w:val="00C53D9B"/>
    <w:rsid w:val="00C601F5"/>
    <w:rsid w:val="00C64E17"/>
    <w:rsid w:val="00C67918"/>
    <w:rsid w:val="00C73BAF"/>
    <w:rsid w:val="00C76994"/>
    <w:rsid w:val="00C8087D"/>
    <w:rsid w:val="00C827E3"/>
    <w:rsid w:val="00C937CE"/>
    <w:rsid w:val="00CA3DAA"/>
    <w:rsid w:val="00CD62D9"/>
    <w:rsid w:val="00CD76F0"/>
    <w:rsid w:val="00CE06E6"/>
    <w:rsid w:val="00CE21EA"/>
    <w:rsid w:val="00D118B4"/>
    <w:rsid w:val="00D13349"/>
    <w:rsid w:val="00D17744"/>
    <w:rsid w:val="00D20B92"/>
    <w:rsid w:val="00D22CC8"/>
    <w:rsid w:val="00D23138"/>
    <w:rsid w:val="00D30642"/>
    <w:rsid w:val="00D3395E"/>
    <w:rsid w:val="00D375E3"/>
    <w:rsid w:val="00D42E71"/>
    <w:rsid w:val="00D454B7"/>
    <w:rsid w:val="00D45DC6"/>
    <w:rsid w:val="00D63FB8"/>
    <w:rsid w:val="00D76C32"/>
    <w:rsid w:val="00D86A7A"/>
    <w:rsid w:val="00D90478"/>
    <w:rsid w:val="00D94550"/>
    <w:rsid w:val="00D96268"/>
    <w:rsid w:val="00DA3EB9"/>
    <w:rsid w:val="00DA78DA"/>
    <w:rsid w:val="00DB579D"/>
    <w:rsid w:val="00DB7DAC"/>
    <w:rsid w:val="00DC1B8F"/>
    <w:rsid w:val="00DC28A8"/>
    <w:rsid w:val="00DC4939"/>
    <w:rsid w:val="00DC5B52"/>
    <w:rsid w:val="00DD4055"/>
    <w:rsid w:val="00DD52A1"/>
    <w:rsid w:val="00E1676B"/>
    <w:rsid w:val="00E218FE"/>
    <w:rsid w:val="00E24B90"/>
    <w:rsid w:val="00E36A7C"/>
    <w:rsid w:val="00E36AEC"/>
    <w:rsid w:val="00E40393"/>
    <w:rsid w:val="00E456B3"/>
    <w:rsid w:val="00E45EE7"/>
    <w:rsid w:val="00E63402"/>
    <w:rsid w:val="00E6494D"/>
    <w:rsid w:val="00E70514"/>
    <w:rsid w:val="00E75F6D"/>
    <w:rsid w:val="00E77B4A"/>
    <w:rsid w:val="00E8048E"/>
    <w:rsid w:val="00E80872"/>
    <w:rsid w:val="00E85808"/>
    <w:rsid w:val="00E9544E"/>
    <w:rsid w:val="00E9599E"/>
    <w:rsid w:val="00EA2EF6"/>
    <w:rsid w:val="00EA30DE"/>
    <w:rsid w:val="00EA3505"/>
    <w:rsid w:val="00EA7FB6"/>
    <w:rsid w:val="00EB1AE2"/>
    <w:rsid w:val="00EB4C37"/>
    <w:rsid w:val="00ED4F3C"/>
    <w:rsid w:val="00ED7D97"/>
    <w:rsid w:val="00EE0D96"/>
    <w:rsid w:val="00EE26B9"/>
    <w:rsid w:val="00EE5A01"/>
    <w:rsid w:val="00EE6475"/>
    <w:rsid w:val="00EF11D7"/>
    <w:rsid w:val="00EF701D"/>
    <w:rsid w:val="00F01CFA"/>
    <w:rsid w:val="00F05C79"/>
    <w:rsid w:val="00F114D2"/>
    <w:rsid w:val="00F166AB"/>
    <w:rsid w:val="00F16EE8"/>
    <w:rsid w:val="00F1772D"/>
    <w:rsid w:val="00F17736"/>
    <w:rsid w:val="00F2458D"/>
    <w:rsid w:val="00F27CD6"/>
    <w:rsid w:val="00F30A26"/>
    <w:rsid w:val="00F44AB4"/>
    <w:rsid w:val="00F47586"/>
    <w:rsid w:val="00F50C48"/>
    <w:rsid w:val="00F51020"/>
    <w:rsid w:val="00F55536"/>
    <w:rsid w:val="00F70AF1"/>
    <w:rsid w:val="00F96F22"/>
    <w:rsid w:val="00FA3865"/>
    <w:rsid w:val="00FC548B"/>
    <w:rsid w:val="00FC6849"/>
    <w:rsid w:val="00FC6C8C"/>
    <w:rsid w:val="00FF1194"/>
    <w:rsid w:val="00FF571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DF30816-F735-4951-84D5-2CB3344C5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A755C0"/>
    <w:pPr>
      <w:spacing w:after="0" w:line="240" w:lineRule="auto"/>
    </w:pPr>
    <w:rPr>
      <w:lang w:val="es-EC"/>
    </w:rPr>
  </w:style>
  <w:style w:type="table" w:styleId="Tablaconcuadrcula">
    <w:name w:val="Table Grid"/>
    <w:basedOn w:val="Tablanormal"/>
    <w:uiPriority w:val="59"/>
    <w:rsid w:val="006B282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D1774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17744"/>
    <w:rPr>
      <w:lang w:val="es-EC"/>
    </w:rPr>
  </w:style>
  <w:style w:type="paragraph" w:styleId="Piedepgina">
    <w:name w:val="footer"/>
    <w:basedOn w:val="Normal"/>
    <w:link w:val="PiedepginaCar"/>
    <w:uiPriority w:val="99"/>
    <w:unhideWhenUsed/>
    <w:rsid w:val="00D1774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17744"/>
    <w:rPr>
      <w:lang w:val="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E6A908-1B2E-48BB-BBCF-DDEB85B6BB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12</Pages>
  <Words>4697</Words>
  <Characters>25835</Characters>
  <Application>Microsoft Office Word</Application>
  <DocSecurity>0</DocSecurity>
  <Lines>215</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30472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Cuenta Microsoft</cp:lastModifiedBy>
  <cp:revision>3</cp:revision>
  <dcterms:created xsi:type="dcterms:W3CDTF">2024-07-12T08:24:00Z</dcterms:created>
  <dcterms:modified xsi:type="dcterms:W3CDTF">2024-07-20T19:48:00Z</dcterms:modified>
</cp:coreProperties>
</file>